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E43CD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6E45EA">
        <w:rPr>
          <w:rFonts w:ascii="Times New Roman" w:hAnsi="Times New Roman" w:cs="Times New Roman"/>
          <w:sz w:val="28"/>
          <w:szCs w:val="28"/>
        </w:rPr>
        <w:t>сентябрь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6E45EA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544E5">
        <w:rPr>
          <w:rFonts w:ascii="Times New Roman" w:hAnsi="Times New Roman" w:cs="Times New Roman"/>
          <w:sz w:val="28"/>
          <w:szCs w:val="28"/>
        </w:rPr>
        <w:t>6</w:t>
      </w:r>
      <w:r w:rsidR="006E45EA">
        <w:rPr>
          <w:rFonts w:ascii="Times New Roman" w:hAnsi="Times New Roman" w:cs="Times New Roman"/>
          <w:sz w:val="28"/>
          <w:szCs w:val="28"/>
        </w:rPr>
        <w:t>7</w:t>
      </w:r>
      <w:r w:rsidR="001544E5">
        <w:rPr>
          <w:rFonts w:ascii="Times New Roman" w:hAnsi="Times New Roman" w:cs="Times New Roman"/>
          <w:sz w:val="28"/>
          <w:szCs w:val="28"/>
        </w:rPr>
        <w:t>,</w:t>
      </w:r>
      <w:r w:rsidR="006E45EA">
        <w:rPr>
          <w:rFonts w:ascii="Times New Roman" w:hAnsi="Times New Roman" w:cs="Times New Roman"/>
          <w:sz w:val="28"/>
          <w:szCs w:val="28"/>
        </w:rPr>
        <w:t>57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544E5">
        <w:rPr>
          <w:rFonts w:ascii="Times New Roman" w:eastAsia="Calibri" w:hAnsi="Times New Roman" w:cs="Times New Roman"/>
          <w:sz w:val="28"/>
          <w:szCs w:val="28"/>
        </w:rPr>
        <w:t>6</w:t>
      </w:r>
      <w:r w:rsidR="006E45EA">
        <w:rPr>
          <w:rFonts w:ascii="Times New Roman" w:eastAsia="Calibri" w:hAnsi="Times New Roman" w:cs="Times New Roman"/>
          <w:sz w:val="28"/>
          <w:szCs w:val="28"/>
        </w:rPr>
        <w:t>9</w:t>
      </w:r>
      <w:r w:rsidR="001544E5">
        <w:rPr>
          <w:rFonts w:ascii="Times New Roman" w:eastAsia="Calibri" w:hAnsi="Times New Roman" w:cs="Times New Roman"/>
          <w:sz w:val="28"/>
          <w:szCs w:val="28"/>
        </w:rPr>
        <w:t>,</w:t>
      </w:r>
      <w:r w:rsidR="006E45EA">
        <w:rPr>
          <w:rFonts w:ascii="Times New Roman" w:eastAsia="Calibri" w:hAnsi="Times New Roman" w:cs="Times New Roman"/>
          <w:sz w:val="28"/>
          <w:szCs w:val="28"/>
        </w:rPr>
        <w:t>56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4E5">
        <w:rPr>
          <w:rFonts w:ascii="Times New Roman" w:eastAsia="Calibri" w:hAnsi="Times New Roman" w:cs="Times New Roman"/>
          <w:sz w:val="28"/>
          <w:szCs w:val="28"/>
        </w:rPr>
        <w:t>1469814,12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356B77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eastAsia="Calibri" w:hAnsi="Times New Roman" w:cs="Times New Roman"/>
          <w:sz w:val="28"/>
          <w:szCs w:val="28"/>
        </w:rPr>
        <w:t>75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356B77">
        <w:rPr>
          <w:rFonts w:ascii="Times New Roman" w:hAnsi="Times New Roman" w:cs="Times New Roman"/>
          <w:sz w:val="28"/>
          <w:szCs w:val="28"/>
        </w:rPr>
        <w:t>;</w:t>
      </w:r>
    </w:p>
    <w:p w:rsidR="004734D0" w:rsidRDefault="00356B7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43C">
        <w:rPr>
          <w:rFonts w:ascii="Times New Roman" w:hAnsi="Times New Roman" w:cs="Times New Roman"/>
          <w:sz w:val="28"/>
          <w:szCs w:val="28"/>
        </w:rPr>
        <w:t>МОАВТО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43C">
        <w:rPr>
          <w:rFonts w:ascii="Times New Roman" w:hAnsi="Times New Roman" w:cs="Times New Roman"/>
          <w:sz w:val="28"/>
          <w:szCs w:val="28"/>
        </w:rPr>
        <w:t xml:space="preserve"> (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544E5">
        <w:rPr>
          <w:rFonts w:ascii="Times New Roman" w:eastAsia="Calibri" w:hAnsi="Times New Roman" w:cs="Times New Roman"/>
          <w:sz w:val="28"/>
          <w:szCs w:val="28"/>
        </w:rPr>
        <w:t>37,50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4D443C">
        <w:rPr>
          <w:rFonts w:ascii="Times New Roman" w:eastAsia="Calibri" w:hAnsi="Times New Roman" w:cs="Times New Roman"/>
          <w:sz w:val="28"/>
          <w:szCs w:val="28"/>
        </w:rPr>
        <w:t xml:space="preserve"> 1864</w:t>
      </w:r>
      <w:r w:rsidR="00B3766B">
        <w:rPr>
          <w:rFonts w:ascii="Times New Roman" w:eastAsia="Calibri" w:hAnsi="Times New Roman" w:cs="Times New Roman"/>
          <w:sz w:val="28"/>
          <w:szCs w:val="28"/>
        </w:rPr>
        <w:t>8</w:t>
      </w:r>
      <w:r w:rsidR="004D443C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516F10">
        <w:rPr>
          <w:rFonts w:ascii="Times New Roman" w:eastAsia="Calibri" w:hAnsi="Times New Roman" w:cs="Times New Roman"/>
          <w:sz w:val="28"/>
          <w:szCs w:val="28"/>
        </w:rPr>
        <w:t>, договор заключен с 01.07.2016г.</w:t>
      </w:r>
      <w:r w:rsidR="004D443C" w:rsidRPr="00027DD1">
        <w:rPr>
          <w:rFonts w:ascii="Times New Roman" w:hAnsi="Times New Roman" w:cs="Times New Roman"/>
          <w:sz w:val="28"/>
          <w:szCs w:val="28"/>
        </w:rPr>
        <w:t>)</w:t>
      </w:r>
      <w:r w:rsidR="00C9324A" w:rsidRPr="00027DD1">
        <w:rPr>
          <w:rFonts w:ascii="Times New Roman" w:hAnsi="Times New Roman" w:cs="Times New Roman"/>
          <w:sz w:val="28"/>
          <w:szCs w:val="28"/>
        </w:rPr>
        <w:t>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4D443C" w:rsidRPr="004D443C" w:rsidRDefault="004D443C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«МЦ»:</w:t>
      </w:r>
    </w:p>
    <w:p w:rsidR="004D443C" w:rsidRP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4D443C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4D443C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27247,20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hAnsi="Times New Roman" w:cs="Times New Roman"/>
          <w:sz w:val="28"/>
          <w:szCs w:val="28"/>
        </w:rPr>
        <w:t>75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33A5A" w:rsidRPr="00027DD1" w:rsidRDefault="00B33A5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РКА ГРУП»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hAnsi="Times New Roman" w:cs="Times New Roman"/>
          <w:sz w:val="28"/>
          <w:szCs w:val="28"/>
        </w:rPr>
        <w:t>62,50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40000,00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hAnsi="Times New Roman" w:cs="Times New Roman"/>
          <w:sz w:val="28"/>
          <w:szCs w:val="28"/>
        </w:rPr>
        <w:t>75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3F4FE9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eastAsia="Calibri" w:hAnsi="Times New Roman" w:cs="Times New Roman"/>
          <w:sz w:val="28"/>
          <w:szCs w:val="28"/>
        </w:rPr>
        <w:t>57,04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E45EA">
        <w:rPr>
          <w:rFonts w:ascii="Times New Roman" w:eastAsia="Calibri" w:hAnsi="Times New Roman" w:cs="Times New Roman"/>
          <w:sz w:val="28"/>
          <w:szCs w:val="28"/>
        </w:rPr>
        <w:t>75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hAnsi="Times New Roman" w:cs="Times New Roman"/>
          <w:sz w:val="28"/>
          <w:szCs w:val="28"/>
        </w:rPr>
        <w:t>75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hAnsi="Times New Roman" w:cs="Times New Roman"/>
          <w:sz w:val="28"/>
          <w:szCs w:val="28"/>
        </w:rPr>
        <w:t>66,67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hAnsi="Times New Roman" w:cs="Times New Roman"/>
          <w:sz w:val="28"/>
          <w:szCs w:val="28"/>
        </w:rPr>
        <w:t>83,33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«Малинский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«Михневская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Pr="00813B63" w:rsidRDefault="002912D2" w:rsidP="0081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DA5830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hAnsi="Times New Roman" w:cs="Times New Roman"/>
          <w:sz w:val="28"/>
          <w:szCs w:val="28"/>
        </w:rPr>
        <w:t>74,65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hAnsi="Times New Roman" w:cs="Times New Roman"/>
          <w:sz w:val="28"/>
          <w:szCs w:val="28"/>
        </w:rPr>
        <w:t>58,33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Pr="00725793" w:rsidRDefault="00B26EB7" w:rsidP="00B26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eastAsia="Calibri" w:hAnsi="Times New Roman" w:cs="Times New Roman"/>
          <w:sz w:val="28"/>
          <w:szCs w:val="28"/>
        </w:rPr>
        <w:t>75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A5830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</w:t>
      </w:r>
      <w:r w:rsidR="00813B63">
        <w:rPr>
          <w:rFonts w:ascii="Times New Roman" w:eastAsia="Calibri" w:hAnsi="Times New Roman" w:cs="Times New Roman"/>
          <w:sz w:val="28"/>
          <w:szCs w:val="28"/>
        </w:rPr>
        <w:t>3374,20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hAnsi="Times New Roman" w:cs="Times New Roman"/>
          <w:sz w:val="28"/>
          <w:szCs w:val="28"/>
        </w:rPr>
        <w:t>75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eastAsia="Calibri" w:hAnsi="Times New Roman" w:cs="Times New Roman"/>
          <w:sz w:val="28"/>
          <w:szCs w:val="28"/>
        </w:rPr>
        <w:t>71,83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hAnsi="Times New Roman" w:cs="Times New Roman"/>
          <w:sz w:val="28"/>
          <w:szCs w:val="28"/>
        </w:rPr>
        <w:t>83,34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hAnsi="Times New Roman" w:cs="Times New Roman"/>
          <w:sz w:val="28"/>
          <w:szCs w:val="28"/>
        </w:rPr>
        <w:t>66,67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D07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lastRenderedPageBreak/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eastAsia="Calibri" w:hAnsi="Times New Roman" w:cs="Times New Roman"/>
          <w:sz w:val="28"/>
          <w:szCs w:val="28"/>
        </w:rPr>
        <w:t>75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 w:rsidR="00247D07"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 xml:space="preserve">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B86D68">
        <w:rPr>
          <w:rFonts w:ascii="Times New Roman" w:hAnsi="Times New Roman" w:cs="Times New Roman"/>
          <w:sz w:val="28"/>
          <w:szCs w:val="28"/>
        </w:rPr>
        <w:t xml:space="preserve">получено 75% </w:t>
      </w:r>
      <w:r w:rsidR="00B86D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B86D68">
        <w:rPr>
          <w:rFonts w:ascii="Times New Roman" w:eastAsia="Calibri" w:hAnsi="Times New Roman" w:cs="Times New Roman"/>
          <w:sz w:val="28"/>
          <w:szCs w:val="28"/>
        </w:rPr>
        <w:t xml:space="preserve"> 106920,00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Алфимовский  д/с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hAnsi="Times New Roman" w:cs="Times New Roman"/>
          <w:sz w:val="28"/>
          <w:szCs w:val="28"/>
        </w:rPr>
        <w:t>91,67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hAnsi="Times New Roman" w:cs="Times New Roman"/>
          <w:sz w:val="28"/>
          <w:szCs w:val="28"/>
        </w:rPr>
        <w:t>83,33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</w:t>
      </w:r>
      <w:r w:rsidR="007C50D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ихневская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202F32" w:rsidRDefault="00202F32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807A5"/>
    <w:rsid w:val="000A29D0"/>
    <w:rsid w:val="000E67D3"/>
    <w:rsid w:val="0010112E"/>
    <w:rsid w:val="00110553"/>
    <w:rsid w:val="001135AB"/>
    <w:rsid w:val="0012501E"/>
    <w:rsid w:val="001544E5"/>
    <w:rsid w:val="001906B8"/>
    <w:rsid w:val="001A11B0"/>
    <w:rsid w:val="001E02AC"/>
    <w:rsid w:val="001E6464"/>
    <w:rsid w:val="001F235D"/>
    <w:rsid w:val="00202F32"/>
    <w:rsid w:val="0023717F"/>
    <w:rsid w:val="00247D07"/>
    <w:rsid w:val="002912D2"/>
    <w:rsid w:val="00292F85"/>
    <w:rsid w:val="00293710"/>
    <w:rsid w:val="002A417F"/>
    <w:rsid w:val="002A6A4C"/>
    <w:rsid w:val="002B09D8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3F67C6"/>
    <w:rsid w:val="00405CC0"/>
    <w:rsid w:val="00405D9D"/>
    <w:rsid w:val="00410587"/>
    <w:rsid w:val="00415CEC"/>
    <w:rsid w:val="0043016E"/>
    <w:rsid w:val="004520FF"/>
    <w:rsid w:val="004734D0"/>
    <w:rsid w:val="00490C65"/>
    <w:rsid w:val="004C0751"/>
    <w:rsid w:val="004D443C"/>
    <w:rsid w:val="004F513F"/>
    <w:rsid w:val="00500E41"/>
    <w:rsid w:val="00500E85"/>
    <w:rsid w:val="00516F10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B51BE"/>
    <w:rsid w:val="006D1546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737A"/>
    <w:rsid w:val="00946BFB"/>
    <w:rsid w:val="009526DF"/>
    <w:rsid w:val="009878AD"/>
    <w:rsid w:val="009E5BBC"/>
    <w:rsid w:val="00A22BC5"/>
    <w:rsid w:val="00A23D6A"/>
    <w:rsid w:val="00A25998"/>
    <w:rsid w:val="00AD6EE4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E52EB"/>
    <w:rsid w:val="00C02EDE"/>
    <w:rsid w:val="00C72983"/>
    <w:rsid w:val="00C90F04"/>
    <w:rsid w:val="00C92348"/>
    <w:rsid w:val="00C9324A"/>
    <w:rsid w:val="00C9435A"/>
    <w:rsid w:val="00C95159"/>
    <w:rsid w:val="00CA7822"/>
    <w:rsid w:val="00CC5A6F"/>
    <w:rsid w:val="00CC7BEE"/>
    <w:rsid w:val="00CE0879"/>
    <w:rsid w:val="00CE6BCC"/>
    <w:rsid w:val="00D07BC8"/>
    <w:rsid w:val="00D9512E"/>
    <w:rsid w:val="00D96EA5"/>
    <w:rsid w:val="00DA5830"/>
    <w:rsid w:val="00DC18EE"/>
    <w:rsid w:val="00DC6266"/>
    <w:rsid w:val="00DD13E9"/>
    <w:rsid w:val="00E227FA"/>
    <w:rsid w:val="00E42774"/>
    <w:rsid w:val="00E43CDD"/>
    <w:rsid w:val="00F207D4"/>
    <w:rsid w:val="00F556F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2016-06-20T13:09:00Z</cp:lastPrinted>
  <dcterms:created xsi:type="dcterms:W3CDTF">2017-02-10T07:14:00Z</dcterms:created>
  <dcterms:modified xsi:type="dcterms:W3CDTF">2017-02-10T07:14:00Z</dcterms:modified>
</cp:coreProperties>
</file>