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51" w:rsidRPr="00441C51" w:rsidRDefault="00441C51" w:rsidP="00441C51">
      <w:pPr>
        <w:shd w:val="clear" w:color="auto" w:fill="FFFFFF"/>
        <w:spacing w:after="183" w:line="166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20"/>
          <w:szCs w:val="20"/>
        </w:rPr>
      </w:pPr>
      <w:r w:rsidRPr="00441C51">
        <w:rPr>
          <w:rFonts w:ascii="Calibri" w:eastAsia="Times New Roman" w:hAnsi="Calibri" w:cs="Calibri"/>
          <w:b/>
          <w:bCs/>
          <w:caps/>
          <w:color w:val="202731"/>
          <w:kern w:val="36"/>
          <w:sz w:val="20"/>
          <w:szCs w:val="20"/>
        </w:rPr>
        <w:t>ПРОЕКТ РАСПИСАНИЯ ГИА 2017</w:t>
      </w:r>
    </w:p>
    <w:p w:rsidR="00441C51" w:rsidRPr="00441C51" w:rsidRDefault="00441C51" w:rsidP="00441C5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0"/>
          <w:szCs w:val="20"/>
        </w:rPr>
      </w:pPr>
      <w:proofErr w:type="spellStart"/>
      <w:r w:rsidRPr="00441C51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</w:rPr>
        <w:t>Рособрнадзор</w:t>
      </w:r>
      <w:proofErr w:type="spellEnd"/>
      <w:r w:rsidRPr="00441C51">
        <w:rPr>
          <w:rFonts w:ascii="Times New Roman" w:eastAsia="Times New Roman" w:hAnsi="Times New Roman" w:cs="Times New Roman"/>
          <w:color w:val="1F262D"/>
          <w:sz w:val="20"/>
          <w:szCs w:val="20"/>
          <w:shd w:val="clear" w:color="auto" w:fill="FFFFFF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  <w:r w:rsidRPr="00441C51">
        <w:rPr>
          <w:rFonts w:ascii="Times New Roman" w:eastAsia="Times New Roman" w:hAnsi="Times New Roman" w:cs="Times New Roman"/>
          <w:color w:val="1F262D"/>
          <w:sz w:val="20"/>
          <w:szCs w:val="20"/>
        </w:rPr>
        <w:t> </w:t>
      </w:r>
    </w:p>
    <w:p w:rsidR="00441C51" w:rsidRPr="00441C51" w:rsidRDefault="00441C51" w:rsidP="0044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1210"/>
        <w:gridCol w:w="1210"/>
        <w:gridCol w:w="1210"/>
        <w:gridCol w:w="1210"/>
      </w:tblGrid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b/>
                <w:bCs/>
                <w:color w:val="1F262D"/>
                <w:sz w:val="10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b/>
                <w:bCs/>
                <w:color w:val="1F262D"/>
                <w:sz w:val="10"/>
              </w:rPr>
              <w:t>ЕГЭ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b/>
                <w:bCs/>
                <w:color w:val="1F262D"/>
                <w:sz w:val="10"/>
                <w:szCs w:val="10"/>
              </w:rPr>
              <w:t>ГВЭ-11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b/>
                <w:bCs/>
                <w:color w:val="1F262D"/>
                <w:sz w:val="10"/>
              </w:rPr>
              <w:t>ОГЭ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b/>
                <w:bCs/>
                <w:color w:val="1F262D"/>
                <w:sz w:val="10"/>
                <w:szCs w:val="10"/>
              </w:rPr>
              <w:t>ГВЭ-9</w:t>
            </w:r>
          </w:p>
        </w:tc>
      </w:tr>
      <w:tr w:rsidR="00441C51" w:rsidRPr="00441C51" w:rsidTr="00441C51">
        <w:tc>
          <w:tcPr>
            <w:tcW w:w="0" w:type="auto"/>
            <w:gridSpan w:val="5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b/>
                <w:bCs/>
                <w:color w:val="1F262D"/>
                <w:sz w:val="10"/>
              </w:rPr>
              <w:t>Досрочный период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23 марта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чт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27 марта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пн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29 марта (ср)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история, химия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история, химия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31 марта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 Б, П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3 апреля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пн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устн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5 апреля (ср)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7 апреля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10 апреля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пн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география, химия, информатика и ИКТ, иностранные языки (</w:t>
            </w:r>
            <w:proofErr w:type="spellStart"/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устн</w:t>
            </w:r>
            <w:proofErr w:type="spellEnd"/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), история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12 апреля (ср)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14 апреля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20 апреля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чт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22 апреля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сб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24 апреля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пн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литература, история, биология, физика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26 апреля (ср)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русский язык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28 апреля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информатика и ИКТ, обществознание, химия, география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 мая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вт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иностранный язык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3 мая (ср)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русский язык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4 мая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чт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литература, история, биология, физика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lastRenderedPageBreak/>
              <w:t>5 мая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математика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6 мая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сб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информатика и ИКТ, обществознание, химия, география</w:t>
            </w:r>
          </w:p>
        </w:tc>
      </w:tr>
      <w:tr w:rsidR="00441C51" w:rsidRPr="00441C51" w:rsidTr="00441C51">
        <w:tc>
          <w:tcPr>
            <w:tcW w:w="0" w:type="auto"/>
            <w:gridSpan w:val="5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b/>
                <w:bCs/>
                <w:color w:val="1F262D"/>
                <w:sz w:val="10"/>
              </w:rPr>
              <w:t>Основной этап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26 мая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27 мая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сб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29 мая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пн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30 мая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вт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русский язык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31 мая (ср)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 Б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 Б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чт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история, биология, физика, литература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 П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3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сб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физика, информатика и ИКТ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5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пн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обществознание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обществознание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6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вт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7 июня (ср)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8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чт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обществознание, география, химия, информатика и ИКТ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9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13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вт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15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чт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устн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b/>
                <w:bCs/>
                <w:color w:val="1F262D"/>
                <w:sz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16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устн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 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19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пн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химия, история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химия, история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информатика и ИКТ, история, биология, литература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20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вт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</w:rPr>
              <w:t>резерв: русский язык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21 июня (ср)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</w:rPr>
              <w:t>резерв: иностранные языки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22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чт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</w:rPr>
              <w:t>резерв: математика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lastRenderedPageBreak/>
              <w:t>23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</w:rPr>
              <w:t>резерв: обществознание, география, физика, химия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28 июня (ср)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по всем предметам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29 июня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чт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по всем предметам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 июля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сб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</w:tr>
      <w:tr w:rsidR="00441C51" w:rsidRPr="00441C51" w:rsidTr="00441C51">
        <w:tc>
          <w:tcPr>
            <w:tcW w:w="0" w:type="auto"/>
            <w:gridSpan w:val="5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b/>
                <w:bCs/>
                <w:color w:val="1F262D"/>
                <w:sz w:val="10"/>
              </w:rPr>
              <w:t>Дополнительный период (сентябрьские сроки)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5 сентября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вт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русский язык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8 сентября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 Б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математика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11 сентября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пн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литература, история, биология, физика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13 сентября (ср)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обществознание, химия, информатика и ИКТ, география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15 сентября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13 сентября (ср)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иностранные языки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16 сентября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сб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математика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18 сентября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пн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русский язык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19 сентября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вт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резерв: география, история, биология, физика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20 сентября (ср)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математика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21 сентября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чт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FFFFF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информатика и ИКТ, обществознание, химия, литература</w:t>
            </w:r>
          </w:p>
        </w:tc>
      </w:tr>
      <w:tr w:rsidR="00441C51" w:rsidRPr="00441C51" w:rsidTr="00441C51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22 сентября (</w:t>
            </w:r>
            <w:proofErr w:type="spellStart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пт</w:t>
            </w:r>
            <w:proofErr w:type="spellEnd"/>
            <w:r w:rsidRPr="00441C51"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  <w:t>)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133" w:type="dxa"/>
              <w:left w:w="158" w:type="dxa"/>
              <w:bottom w:w="133" w:type="dxa"/>
              <w:right w:w="15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0"/>
                <w:szCs w:val="10"/>
              </w:rPr>
            </w:pPr>
            <w:r w:rsidRPr="00441C51">
              <w:rPr>
                <w:rFonts w:ascii="Verdana" w:eastAsia="Times New Roman" w:hAnsi="Verdana" w:cs="Times New Roman"/>
                <w:i/>
                <w:iCs/>
                <w:color w:val="1F262D"/>
                <w:sz w:val="10"/>
                <w:szCs w:val="10"/>
              </w:rPr>
              <w:t>резерв: иностранные языки</w:t>
            </w:r>
          </w:p>
        </w:tc>
      </w:tr>
    </w:tbl>
    <w:p w:rsidR="00327FD3" w:rsidRDefault="00327FD3"/>
    <w:sectPr w:rsidR="0032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441C51"/>
    <w:rsid w:val="00327FD3"/>
    <w:rsid w:val="0044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C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41C51"/>
  </w:style>
  <w:style w:type="paragraph" w:styleId="a3">
    <w:name w:val="Normal (Web)"/>
    <w:basedOn w:val="a"/>
    <w:uiPriority w:val="99"/>
    <w:unhideWhenUsed/>
    <w:rsid w:val="0044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C51"/>
    <w:rPr>
      <w:b/>
      <w:bCs/>
    </w:rPr>
  </w:style>
  <w:style w:type="character" w:styleId="a5">
    <w:name w:val="Emphasis"/>
    <w:basedOn w:val="a0"/>
    <w:uiPriority w:val="20"/>
    <w:qFormat/>
    <w:rsid w:val="00441C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Абоимов</dc:creator>
  <cp:keywords/>
  <dc:description/>
  <cp:lastModifiedBy>Кирилл Абоимов</cp:lastModifiedBy>
  <cp:revision>2</cp:revision>
  <dcterms:created xsi:type="dcterms:W3CDTF">2016-11-10T07:00:00Z</dcterms:created>
  <dcterms:modified xsi:type="dcterms:W3CDTF">2016-11-10T07:01:00Z</dcterms:modified>
</cp:coreProperties>
</file>