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6" w:rsidRPr="00760A7A" w:rsidRDefault="00BE5166" w:rsidP="00BE5166">
      <w:pPr>
        <w:pStyle w:val="a5"/>
        <w:jc w:val="center"/>
      </w:pPr>
      <w:r w:rsidRPr="00760A7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57150</wp:posOffset>
            </wp:positionV>
            <wp:extent cx="685800" cy="825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66" w:rsidRPr="00760A7A" w:rsidRDefault="00BE5166" w:rsidP="00BE5166">
      <w:pPr>
        <w:jc w:val="center"/>
        <w:rPr>
          <w:b/>
          <w:sz w:val="16"/>
        </w:rPr>
      </w:pPr>
    </w:p>
    <w:p w:rsidR="00BE5166" w:rsidRPr="00760A7A" w:rsidRDefault="00BE5166" w:rsidP="00BE5166">
      <w:pPr>
        <w:jc w:val="center"/>
        <w:rPr>
          <w:b/>
          <w:sz w:val="36"/>
        </w:rPr>
      </w:pPr>
    </w:p>
    <w:p w:rsidR="00BE5166" w:rsidRPr="00760A7A" w:rsidRDefault="00BE5166" w:rsidP="00BE5166">
      <w:pPr>
        <w:jc w:val="center"/>
        <w:rPr>
          <w:b/>
          <w:sz w:val="36"/>
        </w:rPr>
      </w:pPr>
    </w:p>
    <w:p w:rsidR="00BE5166" w:rsidRPr="00760A7A" w:rsidRDefault="00BE5166" w:rsidP="00BE5166">
      <w:pPr>
        <w:jc w:val="center"/>
        <w:rPr>
          <w:b/>
          <w:sz w:val="36"/>
        </w:rPr>
      </w:pPr>
    </w:p>
    <w:p w:rsidR="00BE5166" w:rsidRPr="00760A7A" w:rsidRDefault="00BE5166" w:rsidP="00BE5166">
      <w:pPr>
        <w:jc w:val="center"/>
        <w:rPr>
          <w:b/>
          <w:sz w:val="36"/>
        </w:rPr>
      </w:pPr>
      <w:r w:rsidRPr="00760A7A">
        <w:rPr>
          <w:b/>
          <w:sz w:val="36"/>
        </w:rPr>
        <w:t>АДМИНИСТРАЦИЯ</w:t>
      </w:r>
    </w:p>
    <w:p w:rsidR="00BE5166" w:rsidRPr="00760A7A" w:rsidRDefault="00BE5166" w:rsidP="00BE5166">
      <w:pPr>
        <w:jc w:val="center"/>
        <w:rPr>
          <w:b/>
        </w:rPr>
      </w:pPr>
    </w:p>
    <w:p w:rsidR="00BE5166" w:rsidRPr="00760A7A" w:rsidRDefault="00BE5166" w:rsidP="00BE5166">
      <w:pPr>
        <w:pStyle w:val="2"/>
      </w:pPr>
      <w:r w:rsidRPr="00760A7A">
        <w:t>ГОРОДСКОГО ОКРУГА СТУПИНО</w:t>
      </w:r>
    </w:p>
    <w:p w:rsidR="00BE5166" w:rsidRPr="00760A7A" w:rsidRDefault="00BE5166" w:rsidP="00BE5166">
      <w:pPr>
        <w:jc w:val="center"/>
        <w:rPr>
          <w:sz w:val="12"/>
        </w:rPr>
      </w:pPr>
    </w:p>
    <w:p w:rsidR="00BE5166" w:rsidRPr="00760A7A" w:rsidRDefault="00BE5166" w:rsidP="00BE5166">
      <w:pPr>
        <w:jc w:val="center"/>
        <w:rPr>
          <w:sz w:val="24"/>
        </w:rPr>
      </w:pPr>
      <w:r w:rsidRPr="00760A7A">
        <w:rPr>
          <w:sz w:val="24"/>
        </w:rPr>
        <w:t>МОСКОВСКОЙ ОБЛАСТИ</w:t>
      </w:r>
    </w:p>
    <w:p w:rsidR="00BE5166" w:rsidRPr="00760A7A" w:rsidRDefault="00BE5166" w:rsidP="00BE5166">
      <w:pPr>
        <w:jc w:val="center"/>
        <w:rPr>
          <w:sz w:val="16"/>
        </w:rPr>
      </w:pPr>
    </w:p>
    <w:p w:rsidR="00BE5166" w:rsidRPr="00760A7A" w:rsidRDefault="00BE5166" w:rsidP="00BE5166">
      <w:pPr>
        <w:jc w:val="center"/>
        <w:rPr>
          <w:sz w:val="18"/>
        </w:rPr>
      </w:pPr>
    </w:p>
    <w:p w:rsidR="00BE5166" w:rsidRPr="001C3729" w:rsidRDefault="00BE5166" w:rsidP="00BE516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E5166" w:rsidRPr="00760A7A" w:rsidRDefault="00BE5166" w:rsidP="00BE5166">
      <w:pPr>
        <w:jc w:val="center"/>
      </w:pPr>
    </w:p>
    <w:p w:rsidR="00BE5166" w:rsidRDefault="001B0377" w:rsidP="00BE5166">
      <w:pPr>
        <w:jc w:val="center"/>
        <w:rPr>
          <w:u w:val="single"/>
        </w:rPr>
      </w:pPr>
      <w:r w:rsidRPr="001B0377">
        <w:rPr>
          <w:u w:val="single"/>
        </w:rPr>
        <w:t>01.11.2021</w:t>
      </w:r>
      <w:r>
        <w:t xml:space="preserve"> </w:t>
      </w:r>
      <w:r w:rsidR="00BE5166" w:rsidRPr="00760A7A">
        <w:t>№</w:t>
      </w:r>
      <w:r>
        <w:t xml:space="preserve"> </w:t>
      </w:r>
      <w:r>
        <w:rPr>
          <w:u w:val="single"/>
        </w:rPr>
        <w:t>3009-п</w:t>
      </w:r>
    </w:p>
    <w:p w:rsidR="00FE1584" w:rsidRDefault="00FE1584" w:rsidP="00FE1584">
      <w:pPr>
        <w:jc w:val="center"/>
      </w:pPr>
      <w:proofErr w:type="gramStart"/>
      <w:r>
        <w:t>(в редакции постановления администрации городского округа Ступино</w:t>
      </w:r>
      <w:proofErr w:type="gramEnd"/>
    </w:p>
    <w:p w:rsidR="00FE1584" w:rsidRPr="001B0377" w:rsidRDefault="00FE1584" w:rsidP="00FE1584">
      <w:pPr>
        <w:jc w:val="center"/>
      </w:pPr>
      <w:proofErr w:type="gramStart"/>
      <w:r>
        <w:t>Мос</w:t>
      </w:r>
      <w:r>
        <w:t>ковской области от 27.12.2021г.</w:t>
      </w:r>
      <w:r>
        <w:t xml:space="preserve"> № </w:t>
      </w:r>
      <w:r>
        <w:t>3682</w:t>
      </w:r>
      <w:r>
        <w:t>-п)</w:t>
      </w:r>
      <w:proofErr w:type="gramEnd"/>
    </w:p>
    <w:p w:rsidR="00BE5166" w:rsidRPr="00760A7A" w:rsidRDefault="00BE5166" w:rsidP="00BE5166">
      <w:pPr>
        <w:jc w:val="center"/>
        <w:rPr>
          <w:b/>
          <w:sz w:val="18"/>
        </w:rPr>
      </w:pPr>
    </w:p>
    <w:p w:rsidR="00BE5166" w:rsidRPr="00760A7A" w:rsidRDefault="00BE5166" w:rsidP="00BE5166">
      <w:pPr>
        <w:jc w:val="center"/>
        <w:rPr>
          <w:b/>
          <w:sz w:val="24"/>
        </w:rPr>
      </w:pPr>
      <w:r w:rsidRPr="00760A7A">
        <w:rPr>
          <w:b/>
          <w:sz w:val="24"/>
        </w:rPr>
        <w:t>г. Ступино</w:t>
      </w:r>
    </w:p>
    <w:p w:rsidR="00BE5166" w:rsidRDefault="00BE5166" w:rsidP="00BE5166">
      <w:pPr>
        <w:ind w:right="3686"/>
        <w:rPr>
          <w:rFonts w:ascii="Arial" w:hAnsi="Arial" w:cs="Arial"/>
          <w:sz w:val="24"/>
          <w:szCs w:val="24"/>
        </w:rPr>
      </w:pPr>
    </w:p>
    <w:p w:rsidR="00BE5166" w:rsidRDefault="00BE5166" w:rsidP="00BE5166">
      <w:pPr>
        <w:ind w:right="3686"/>
        <w:rPr>
          <w:rFonts w:ascii="Arial" w:hAnsi="Arial" w:cs="Arial"/>
          <w:sz w:val="24"/>
          <w:szCs w:val="24"/>
        </w:rPr>
      </w:pPr>
    </w:p>
    <w:p w:rsidR="00BE5166" w:rsidRPr="006663AA" w:rsidRDefault="00BE5166" w:rsidP="00BE5166">
      <w:pPr>
        <w:pStyle w:val="4"/>
        <w:spacing w:before="0" w:after="0"/>
        <w:ind w:right="4253"/>
        <w:rPr>
          <w:rFonts w:ascii="Arial" w:hAnsi="Arial" w:cs="Arial"/>
          <w:b w:val="0"/>
          <w:sz w:val="24"/>
          <w:szCs w:val="24"/>
        </w:rPr>
      </w:pPr>
      <w:r w:rsidRPr="006663AA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б утверждении порядка деятельности и состава комиссии по</w:t>
      </w:r>
      <w:r w:rsidRPr="006663AA">
        <w:rPr>
          <w:rFonts w:ascii="Arial" w:hAnsi="Arial" w:cs="Arial"/>
          <w:b w:val="0"/>
          <w:sz w:val="24"/>
          <w:szCs w:val="24"/>
        </w:rPr>
        <w:t xml:space="preserve"> соблюдени</w:t>
      </w:r>
      <w:r>
        <w:rPr>
          <w:rFonts w:ascii="Arial" w:hAnsi="Arial" w:cs="Arial"/>
          <w:b w:val="0"/>
          <w:sz w:val="24"/>
          <w:szCs w:val="24"/>
        </w:rPr>
        <w:t>ю</w:t>
      </w:r>
      <w:r w:rsidRPr="006663AA">
        <w:rPr>
          <w:rFonts w:ascii="Arial" w:hAnsi="Arial" w:cs="Arial"/>
          <w:b w:val="0"/>
          <w:sz w:val="24"/>
          <w:szCs w:val="24"/>
        </w:rPr>
        <w:t xml:space="preserve"> требований к служебному поведению муниципальных служащих </w:t>
      </w:r>
      <w:r>
        <w:rPr>
          <w:rFonts w:ascii="Arial" w:hAnsi="Arial" w:cs="Arial"/>
          <w:b w:val="0"/>
          <w:sz w:val="24"/>
          <w:szCs w:val="24"/>
        </w:rPr>
        <w:t>органов местного самоуправления</w:t>
      </w:r>
      <w:r w:rsidRPr="006663AA">
        <w:rPr>
          <w:rFonts w:ascii="Arial" w:hAnsi="Arial" w:cs="Arial"/>
          <w:b w:val="0"/>
          <w:sz w:val="24"/>
          <w:szCs w:val="24"/>
        </w:rPr>
        <w:t xml:space="preserve"> городского округа Ступино Московской области и урегулированию конфликта интересов</w:t>
      </w:r>
    </w:p>
    <w:p w:rsidR="00BE5166" w:rsidRDefault="00BE5166" w:rsidP="00BE5166">
      <w:pPr>
        <w:ind w:firstLine="709"/>
        <w:rPr>
          <w:rFonts w:cs="Arial"/>
        </w:rPr>
      </w:pPr>
    </w:p>
    <w:p w:rsidR="00BE5166" w:rsidRPr="006663AA" w:rsidRDefault="00BE5166" w:rsidP="00BE5166">
      <w:pPr>
        <w:ind w:firstLine="709"/>
        <w:rPr>
          <w:rFonts w:cs="Arial"/>
        </w:rPr>
      </w:pPr>
    </w:p>
    <w:p w:rsidR="00BE5166" w:rsidRPr="00F963A4" w:rsidRDefault="00BE5166" w:rsidP="00BE5166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963A4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02.03.2007 № 25-ФЗ «О </w:t>
      </w:r>
      <w:proofErr w:type="gramStart"/>
      <w:r w:rsidRPr="00F963A4">
        <w:rPr>
          <w:rFonts w:ascii="Arial" w:hAnsi="Arial" w:cs="Arial"/>
          <w:sz w:val="24"/>
          <w:szCs w:val="24"/>
          <w:lang w:val="ru-RU"/>
        </w:rPr>
        <w:t>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</w:t>
      </w:r>
      <w:proofErr w:type="gramEnd"/>
      <w:r w:rsidRPr="00F963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963A4">
        <w:rPr>
          <w:rFonts w:ascii="Arial" w:hAnsi="Arial" w:cs="Arial"/>
          <w:sz w:val="24"/>
          <w:szCs w:val="24"/>
          <w:lang w:val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Московской области от 24.07.2007 № 137/2007-ОЗ «О муниципальной службе в Московской области», Постановлением Губернатора Московской области от 24.06.2014 № 115-ПГ «Об утверждении Положения о комиссиях по соблюдению требований к служебному поведению муниципальных служащих муниципальных образований</w:t>
      </w:r>
      <w:proofErr w:type="gramEnd"/>
      <w:r w:rsidRPr="00F963A4">
        <w:rPr>
          <w:rFonts w:ascii="Arial" w:hAnsi="Arial" w:cs="Arial"/>
          <w:sz w:val="24"/>
          <w:szCs w:val="24"/>
          <w:lang w:val="ru-RU"/>
        </w:rPr>
        <w:t xml:space="preserve"> Московской </w:t>
      </w:r>
      <w:r w:rsidRPr="00F963A4">
        <w:rPr>
          <w:rFonts w:ascii="Arial" w:hAnsi="Arial" w:cs="Arial"/>
          <w:sz w:val="24"/>
          <w:szCs w:val="24"/>
          <w:lang w:val="ru-RU"/>
        </w:rPr>
        <w:lastRenderedPageBreak/>
        <w:t>области и урегулированию конфликта интересов», решением Совета депутатов городского округа Ступино Московской области от 19.08.2021 № 565/60 «</w:t>
      </w:r>
      <w:r w:rsidRPr="00F963A4">
        <w:rPr>
          <w:rFonts w:ascii="Arial" w:hAnsi="Arial" w:cs="Arial"/>
          <w:color w:val="000000"/>
          <w:sz w:val="24"/>
          <w:szCs w:val="24"/>
          <w:lang w:val="ru-RU"/>
        </w:rPr>
        <w:t>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</w:t>
      </w:r>
      <w:r>
        <w:rPr>
          <w:rFonts w:ascii="Arial" w:hAnsi="Arial" w:cs="Arial"/>
          <w:color w:val="000000"/>
          <w:sz w:val="24"/>
          <w:szCs w:val="24"/>
          <w:lang w:val="ru-RU"/>
        </w:rPr>
        <w:t>»</w:t>
      </w:r>
    </w:p>
    <w:p w:rsidR="00BE5166" w:rsidRDefault="00BE5166" w:rsidP="00BE516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E5166" w:rsidRPr="001C3729" w:rsidRDefault="00BE5166" w:rsidP="00BE516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C3729">
        <w:rPr>
          <w:rFonts w:ascii="Arial" w:hAnsi="Arial" w:cs="Arial"/>
          <w:b/>
          <w:sz w:val="24"/>
          <w:szCs w:val="24"/>
        </w:rPr>
        <w:t>ПОСТАНОВЛЯЮ:</w:t>
      </w:r>
    </w:p>
    <w:p w:rsidR="00BE5166" w:rsidRDefault="00BE5166" w:rsidP="00BE5166">
      <w:pPr>
        <w:pStyle w:val="3"/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z w:val="24"/>
          <w:szCs w:val="24"/>
        </w:rPr>
      </w:pPr>
    </w:p>
    <w:p w:rsidR="00BE5166" w:rsidRDefault="00BE5166" w:rsidP="00BE5166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E46DA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BE5166" w:rsidRDefault="00BE5166" w:rsidP="00BE5166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Pr="00DE4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деятельности </w:t>
      </w:r>
      <w:r w:rsidRPr="00DE46DA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F963A4">
        <w:rPr>
          <w:rFonts w:cs="Arial"/>
          <w:sz w:val="24"/>
          <w:szCs w:val="24"/>
        </w:rPr>
        <w:t>органов местного самоуправления</w:t>
      </w:r>
      <w:r w:rsidRPr="00F963A4">
        <w:rPr>
          <w:sz w:val="24"/>
          <w:szCs w:val="24"/>
        </w:rPr>
        <w:t xml:space="preserve"> </w:t>
      </w:r>
      <w:r w:rsidRPr="00DE46DA">
        <w:rPr>
          <w:sz w:val="24"/>
          <w:szCs w:val="24"/>
        </w:rPr>
        <w:t>городского округа Ступино Московской области и урегулированию конфликта интересов (Приложение 1).</w:t>
      </w:r>
    </w:p>
    <w:p w:rsidR="00BE5166" w:rsidRDefault="00BE5166" w:rsidP="00BE5166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1.2. С</w:t>
      </w:r>
      <w:r w:rsidRPr="00DE46DA">
        <w:rPr>
          <w:sz w:val="24"/>
          <w:szCs w:val="24"/>
        </w:rPr>
        <w:t xml:space="preserve">остав комиссии по соблюдению требований к служебному поведению муниципальных служащих </w:t>
      </w:r>
      <w:r w:rsidRPr="00F963A4">
        <w:rPr>
          <w:rFonts w:cs="Arial"/>
          <w:sz w:val="24"/>
          <w:szCs w:val="24"/>
        </w:rPr>
        <w:t>органов местного самоуправления</w:t>
      </w:r>
      <w:r w:rsidRPr="00DE46DA">
        <w:rPr>
          <w:sz w:val="24"/>
          <w:szCs w:val="24"/>
        </w:rPr>
        <w:t xml:space="preserve"> городского округа Ступино Московской области и урегулированию к</w:t>
      </w:r>
      <w:r>
        <w:rPr>
          <w:sz w:val="24"/>
          <w:szCs w:val="24"/>
        </w:rPr>
        <w:t xml:space="preserve">онфликта интересов (Приложение </w:t>
      </w:r>
      <w:r w:rsidRPr="00DE46DA">
        <w:rPr>
          <w:sz w:val="24"/>
          <w:szCs w:val="24"/>
        </w:rPr>
        <w:t>2).</w:t>
      </w:r>
    </w:p>
    <w:p w:rsidR="00BE5166" w:rsidRPr="00A0491F" w:rsidRDefault="00BE5166" w:rsidP="00BE5166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A0491F">
        <w:rPr>
          <w:sz w:val="24"/>
          <w:szCs w:val="24"/>
        </w:rPr>
        <w:t>. Признать утратившим</w:t>
      </w:r>
      <w:r>
        <w:rPr>
          <w:sz w:val="24"/>
          <w:szCs w:val="24"/>
        </w:rPr>
        <w:t xml:space="preserve"> силу</w:t>
      </w:r>
      <w:r w:rsidRPr="00A0491F">
        <w:rPr>
          <w:sz w:val="24"/>
          <w:szCs w:val="24"/>
        </w:rPr>
        <w:t xml:space="preserve"> постановление администрации городского округа Ступино Московской области от </w:t>
      </w:r>
      <w:r>
        <w:rPr>
          <w:sz w:val="24"/>
          <w:szCs w:val="24"/>
        </w:rPr>
        <w:t>27.05</w:t>
      </w:r>
      <w:r w:rsidRPr="00A0491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0491F">
        <w:rPr>
          <w:sz w:val="24"/>
          <w:szCs w:val="24"/>
        </w:rPr>
        <w:t xml:space="preserve"> № 1</w:t>
      </w:r>
      <w:r>
        <w:rPr>
          <w:sz w:val="24"/>
          <w:szCs w:val="24"/>
        </w:rPr>
        <w:t>367</w:t>
      </w:r>
      <w:r w:rsidRPr="00A0491F">
        <w:rPr>
          <w:sz w:val="24"/>
          <w:szCs w:val="24"/>
        </w:rPr>
        <w:t>-п «</w:t>
      </w:r>
      <w:r>
        <w:rPr>
          <w:sz w:val="24"/>
          <w:szCs w:val="24"/>
        </w:rPr>
        <w:t xml:space="preserve">О </w:t>
      </w:r>
      <w:r w:rsidRPr="00A0491F">
        <w:rPr>
          <w:sz w:val="24"/>
          <w:szCs w:val="24"/>
        </w:rPr>
        <w:t xml:space="preserve">соблюдении требований к служебному поведению муниципальных служащих администрации городского округа Ступино Московской области и </w:t>
      </w:r>
      <w:r w:rsidRPr="00A0491F">
        <w:rPr>
          <w:rFonts w:cs="Arial"/>
          <w:sz w:val="24"/>
          <w:szCs w:val="24"/>
        </w:rPr>
        <w:t>урегулированию конфликта интересов</w:t>
      </w:r>
      <w:r w:rsidRPr="00A049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E5166" w:rsidRDefault="00BE5166" w:rsidP="00BE5166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Отделу кадров управления делами администрации городского округа Ступино Московской области (Данилова С.Ю.) в установленном порядке ознакомить  </w:t>
      </w:r>
      <w:r w:rsidRPr="00DE46DA">
        <w:rPr>
          <w:sz w:val="24"/>
          <w:szCs w:val="24"/>
        </w:rPr>
        <w:t xml:space="preserve">муниципальных служащих </w:t>
      </w:r>
      <w:r w:rsidRPr="00F963A4">
        <w:rPr>
          <w:rFonts w:cs="Arial"/>
          <w:sz w:val="24"/>
          <w:szCs w:val="24"/>
        </w:rPr>
        <w:t>органов местного самоуправления</w:t>
      </w:r>
      <w:r w:rsidRPr="00F963A4">
        <w:rPr>
          <w:sz w:val="24"/>
          <w:szCs w:val="24"/>
        </w:rPr>
        <w:t xml:space="preserve"> </w:t>
      </w:r>
      <w:r w:rsidRPr="00DE46DA">
        <w:rPr>
          <w:sz w:val="24"/>
          <w:szCs w:val="24"/>
        </w:rPr>
        <w:t>городского округа Ступино Московской области</w:t>
      </w:r>
      <w:r>
        <w:rPr>
          <w:sz w:val="24"/>
          <w:szCs w:val="24"/>
        </w:rPr>
        <w:t xml:space="preserve"> с настоящим постановлением под подпись.</w:t>
      </w:r>
    </w:p>
    <w:p w:rsidR="00BE5166" w:rsidRDefault="00BE5166" w:rsidP="00BE5166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E46DA">
        <w:rPr>
          <w:sz w:val="24"/>
          <w:szCs w:val="24"/>
        </w:rPr>
        <w:t xml:space="preserve">Опубликовать настоящее постановление в установленном порядке и разместить на официальном сайте </w:t>
      </w:r>
      <w:r>
        <w:rPr>
          <w:sz w:val="24"/>
          <w:szCs w:val="24"/>
        </w:rPr>
        <w:t xml:space="preserve">администрации, Совета депутатов и </w:t>
      </w:r>
      <w:r w:rsidRPr="00DE46DA">
        <w:rPr>
          <w:sz w:val="24"/>
          <w:szCs w:val="24"/>
        </w:rPr>
        <w:t xml:space="preserve"> контрольно-счетной палаты городского округа Ступино</w:t>
      </w:r>
      <w:r w:rsidRPr="008C16F3">
        <w:rPr>
          <w:sz w:val="24"/>
          <w:szCs w:val="24"/>
        </w:rPr>
        <w:t xml:space="preserve"> </w:t>
      </w:r>
      <w:r w:rsidRPr="00DE46DA">
        <w:rPr>
          <w:sz w:val="24"/>
          <w:szCs w:val="24"/>
        </w:rPr>
        <w:t>Московской области.</w:t>
      </w:r>
    </w:p>
    <w:p w:rsidR="00BE5166" w:rsidRDefault="00BE5166" w:rsidP="00BE5166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E46DA">
        <w:rPr>
          <w:sz w:val="24"/>
          <w:szCs w:val="24"/>
        </w:rPr>
        <w:t>Контроль выполнения настоящего постановления оставляю за собой</w:t>
      </w:r>
      <w:r>
        <w:rPr>
          <w:sz w:val="24"/>
          <w:szCs w:val="24"/>
        </w:rPr>
        <w:t>.</w:t>
      </w:r>
    </w:p>
    <w:p w:rsidR="00BE5166" w:rsidRDefault="00BE5166" w:rsidP="00BE5166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</w:p>
    <w:p w:rsidR="00BE5166" w:rsidRPr="006663AA" w:rsidRDefault="00BE5166" w:rsidP="00BE5166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</w:p>
    <w:p w:rsidR="00BE5166" w:rsidRPr="00646BB5" w:rsidRDefault="00BE5166" w:rsidP="00BE5166">
      <w:pPr>
        <w:jc w:val="both"/>
        <w:rPr>
          <w:rFonts w:ascii="Arial" w:hAnsi="Arial" w:cs="Arial"/>
          <w:sz w:val="24"/>
          <w:szCs w:val="24"/>
        </w:rPr>
      </w:pPr>
      <w:r w:rsidRPr="00646BB5">
        <w:rPr>
          <w:rFonts w:ascii="Arial" w:hAnsi="Arial" w:cs="Arial"/>
          <w:sz w:val="24"/>
          <w:szCs w:val="24"/>
        </w:rPr>
        <w:t>Глава городского округа Ступино</w:t>
      </w:r>
    </w:p>
    <w:p w:rsidR="00BE5166" w:rsidRPr="00BE5166" w:rsidRDefault="00BE5166" w:rsidP="00BE5166">
      <w:pPr>
        <w:jc w:val="both"/>
        <w:rPr>
          <w:rFonts w:ascii="Arial" w:hAnsi="Arial" w:cs="Arial"/>
          <w:sz w:val="24"/>
          <w:szCs w:val="24"/>
        </w:rPr>
        <w:sectPr w:rsidR="00BE5166" w:rsidRPr="00BE5166" w:rsidSect="00E252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46BB5">
        <w:rPr>
          <w:rFonts w:ascii="Arial" w:hAnsi="Arial" w:cs="Arial"/>
          <w:sz w:val="24"/>
          <w:szCs w:val="24"/>
        </w:rPr>
        <w:t>Московской области                                                                              С.Г. Мужальских</w:t>
      </w:r>
    </w:p>
    <w:p w:rsidR="003566A0" w:rsidRPr="003566A0" w:rsidRDefault="00364DFF" w:rsidP="001B0377">
      <w:pPr>
        <w:pStyle w:val="ConsPlusNormal"/>
        <w:widowControl/>
        <w:ind w:firstLine="5670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3566A0" w:rsidRPr="003566A0" w:rsidRDefault="00364DFF" w:rsidP="003566A0">
      <w:pPr>
        <w:pStyle w:val="ConsPlusNormal"/>
        <w:widowControl/>
        <w:ind w:left="5664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t xml:space="preserve">к </w:t>
      </w:r>
      <w:r w:rsidR="00A73807">
        <w:rPr>
          <w:rFonts w:ascii="Arial" w:hAnsi="Arial" w:cs="Arial"/>
          <w:sz w:val="24"/>
          <w:szCs w:val="24"/>
        </w:rPr>
        <w:t>постановлению</w:t>
      </w:r>
      <w:r w:rsidR="003566A0" w:rsidRPr="003566A0">
        <w:rPr>
          <w:rFonts w:ascii="Arial" w:hAnsi="Arial" w:cs="Arial"/>
          <w:sz w:val="24"/>
          <w:szCs w:val="24"/>
        </w:rPr>
        <w:t xml:space="preserve"> </w:t>
      </w:r>
      <w:r w:rsidRPr="003566A0">
        <w:rPr>
          <w:rFonts w:ascii="Arial" w:hAnsi="Arial" w:cs="Arial"/>
          <w:sz w:val="24"/>
          <w:szCs w:val="24"/>
        </w:rPr>
        <w:t xml:space="preserve">администрации </w:t>
      </w:r>
    </w:p>
    <w:p w:rsidR="003566A0" w:rsidRPr="003566A0" w:rsidRDefault="002E1DBA" w:rsidP="003566A0">
      <w:pPr>
        <w:pStyle w:val="ConsPlusNormal"/>
        <w:widowControl/>
        <w:ind w:left="5664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t>городского</w:t>
      </w:r>
      <w:r w:rsidR="003566A0" w:rsidRPr="003566A0">
        <w:rPr>
          <w:rFonts w:ascii="Arial" w:hAnsi="Arial" w:cs="Arial"/>
          <w:sz w:val="24"/>
          <w:szCs w:val="24"/>
        </w:rPr>
        <w:t xml:space="preserve"> </w:t>
      </w:r>
      <w:r w:rsidR="00364DFF" w:rsidRPr="003566A0">
        <w:rPr>
          <w:rFonts w:ascii="Arial" w:hAnsi="Arial" w:cs="Arial"/>
          <w:sz w:val="24"/>
          <w:szCs w:val="24"/>
        </w:rPr>
        <w:t xml:space="preserve">округа </w:t>
      </w:r>
      <w:r w:rsidR="003566A0" w:rsidRPr="003566A0">
        <w:rPr>
          <w:rFonts w:ascii="Arial" w:hAnsi="Arial" w:cs="Arial"/>
          <w:sz w:val="24"/>
          <w:szCs w:val="24"/>
        </w:rPr>
        <w:t>Ступино</w:t>
      </w:r>
    </w:p>
    <w:p w:rsidR="00364DFF" w:rsidRPr="003566A0" w:rsidRDefault="003566A0" w:rsidP="003566A0">
      <w:pPr>
        <w:pStyle w:val="ConsPlusNormal"/>
        <w:widowControl/>
        <w:ind w:left="5664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t>Московской области</w:t>
      </w:r>
    </w:p>
    <w:p w:rsidR="00364DFF" w:rsidRPr="003566A0" w:rsidRDefault="00364DFF" w:rsidP="003566A0">
      <w:pPr>
        <w:pStyle w:val="ConsPlusTitle"/>
        <w:ind w:left="5664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3566A0">
        <w:rPr>
          <w:rFonts w:ascii="Arial" w:hAnsi="Arial" w:cs="Arial"/>
          <w:b w:val="0"/>
          <w:sz w:val="24"/>
          <w:szCs w:val="24"/>
        </w:rPr>
        <w:t>от «</w:t>
      </w:r>
      <w:r w:rsidR="009722FE">
        <w:rPr>
          <w:rFonts w:ascii="Arial" w:hAnsi="Arial" w:cs="Arial"/>
          <w:b w:val="0"/>
          <w:sz w:val="24"/>
          <w:szCs w:val="24"/>
        </w:rPr>
        <w:t>01</w:t>
      </w:r>
      <w:r w:rsidRPr="003566A0">
        <w:rPr>
          <w:rFonts w:ascii="Arial" w:hAnsi="Arial" w:cs="Arial"/>
          <w:b w:val="0"/>
          <w:sz w:val="24"/>
          <w:szCs w:val="24"/>
        </w:rPr>
        <w:t xml:space="preserve">» </w:t>
      </w:r>
      <w:r w:rsidR="009722FE" w:rsidRPr="00B15EDC">
        <w:rPr>
          <w:rFonts w:ascii="Arial" w:hAnsi="Arial" w:cs="Arial"/>
          <w:b w:val="0"/>
          <w:sz w:val="24"/>
          <w:szCs w:val="24"/>
        </w:rPr>
        <w:t>ноября</w:t>
      </w:r>
      <w:r w:rsidRPr="003566A0">
        <w:rPr>
          <w:rFonts w:ascii="Arial" w:hAnsi="Arial" w:cs="Arial"/>
          <w:b w:val="0"/>
          <w:sz w:val="24"/>
          <w:szCs w:val="24"/>
        </w:rPr>
        <w:t xml:space="preserve"> 20</w:t>
      </w:r>
      <w:r w:rsidR="003566A0">
        <w:rPr>
          <w:rFonts w:ascii="Arial" w:hAnsi="Arial" w:cs="Arial"/>
          <w:b w:val="0"/>
          <w:sz w:val="24"/>
          <w:szCs w:val="24"/>
        </w:rPr>
        <w:t>21</w:t>
      </w:r>
      <w:r w:rsidRPr="003566A0">
        <w:rPr>
          <w:rFonts w:ascii="Arial" w:hAnsi="Arial" w:cs="Arial"/>
          <w:b w:val="0"/>
          <w:sz w:val="24"/>
          <w:szCs w:val="24"/>
        </w:rPr>
        <w:t xml:space="preserve">  № </w:t>
      </w:r>
      <w:r w:rsidR="009722FE" w:rsidRPr="00B15EDC">
        <w:rPr>
          <w:rFonts w:ascii="Arial" w:hAnsi="Arial" w:cs="Arial"/>
          <w:b w:val="0"/>
          <w:sz w:val="24"/>
          <w:szCs w:val="24"/>
        </w:rPr>
        <w:t>3009-п</w:t>
      </w:r>
    </w:p>
    <w:p w:rsidR="00364DFF" w:rsidRDefault="00364DFF" w:rsidP="00E918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6A0" w:rsidRDefault="003566A0" w:rsidP="00E918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875" w:rsidRPr="003566A0" w:rsidRDefault="003566A0" w:rsidP="003566A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t>Порядок деятельности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</w:t>
      </w:r>
    </w:p>
    <w:p w:rsidR="003566A0" w:rsidRPr="00CB581B" w:rsidRDefault="003566A0" w:rsidP="00E918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677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Порядок деятельности комиссии по соблюдению требований к служебному поведению муниципальных служащих органов местного самоуправления</w:t>
      </w:r>
      <w:r w:rsid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3566A0">
        <w:rPr>
          <w:rFonts w:ascii="Arial" w:hAnsi="Arial" w:cs="Arial"/>
          <w:color w:val="000000" w:themeColor="text1"/>
          <w:sz w:val="24"/>
          <w:szCs w:val="24"/>
        </w:rPr>
        <w:t>Ступино</w:t>
      </w:r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и урегулированию конфликта интересов (далее - </w:t>
      </w:r>
      <w:r w:rsidR="003566A0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орядок) разработан </w:t>
      </w:r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</w:t>
      </w:r>
      <w:r w:rsidR="003566A0">
        <w:rPr>
          <w:rFonts w:ascii="Arial" w:hAnsi="Arial" w:cs="Arial"/>
          <w:color w:val="000000" w:themeColor="text1"/>
          <w:sz w:val="24"/>
          <w:szCs w:val="24"/>
        </w:rPr>
        <w:t>ым</w:t>
      </w:r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="004A3677" w:rsidRPr="003566A0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3566A0">
        <w:rPr>
          <w:rFonts w:ascii="Arial" w:hAnsi="Arial" w:cs="Arial"/>
          <w:sz w:val="24"/>
          <w:szCs w:val="24"/>
        </w:rPr>
        <w:t>ом</w:t>
      </w:r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 xml:space="preserve"> от 25.12.2008 № 273-ФЗ «О противодействии коррупции», </w:t>
      </w:r>
      <w:hyperlink r:id="rId7" w:history="1">
        <w:r w:rsidR="004A3677" w:rsidRPr="003566A0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 xml:space="preserve"> Губернатора Московской области от 24.06.2014 № 115-ПГ «Об утверждении Положения о комиссиях по соблюдению требований к служебному поведению муниципальных служащих муниципальных образований</w:t>
      </w:r>
      <w:proofErr w:type="gramEnd"/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урег</w:t>
      </w:r>
      <w:r w:rsidR="003566A0">
        <w:rPr>
          <w:rFonts w:ascii="Arial" w:hAnsi="Arial" w:cs="Arial"/>
          <w:color w:val="000000" w:themeColor="text1"/>
          <w:sz w:val="24"/>
          <w:szCs w:val="24"/>
        </w:rPr>
        <w:t xml:space="preserve">улированию конфликта интересов», </w:t>
      </w:r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922DF7" w:rsidRPr="003566A0">
        <w:rPr>
          <w:rFonts w:ascii="Arial" w:hAnsi="Arial" w:cs="Arial"/>
          <w:color w:val="000000" w:themeColor="text1"/>
          <w:sz w:val="24"/>
          <w:szCs w:val="24"/>
        </w:rPr>
        <w:t>е</w:t>
      </w:r>
      <w:r w:rsidR="004A3677" w:rsidRPr="003566A0">
        <w:rPr>
          <w:rFonts w:ascii="Arial" w:hAnsi="Arial" w:cs="Arial"/>
          <w:color w:val="000000" w:themeColor="text1"/>
          <w:sz w:val="24"/>
          <w:szCs w:val="24"/>
        </w:rPr>
        <w:t xml:space="preserve">м </w:t>
      </w:r>
      <w:r w:rsidR="003566A0" w:rsidRPr="00F963A4">
        <w:rPr>
          <w:rFonts w:ascii="Arial" w:hAnsi="Arial" w:cs="Arial"/>
          <w:sz w:val="24"/>
          <w:szCs w:val="24"/>
        </w:rPr>
        <w:t>Совета депутатов городского округа Ступино Московской области от 19.08.2021 № 565/60 «</w:t>
      </w:r>
      <w:r w:rsidR="003566A0" w:rsidRPr="00F963A4">
        <w:rPr>
          <w:rFonts w:ascii="Arial" w:hAnsi="Arial" w:cs="Arial"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</w:t>
      </w:r>
      <w:r w:rsidR="003566A0">
        <w:rPr>
          <w:rFonts w:ascii="Arial" w:hAnsi="Arial" w:cs="Arial"/>
          <w:color w:val="000000"/>
          <w:sz w:val="24"/>
          <w:szCs w:val="24"/>
        </w:rPr>
        <w:t>»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2. Порядок определяет компетенцию комиссии по соблюдению требований к служебному поведению муниципальных служащих органов местного самоуправления городского округа </w:t>
      </w:r>
      <w:r w:rsidR="003566A0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и урегулированию конфликта интересов (далее - </w:t>
      </w:r>
      <w:r w:rsidR="003566A0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омиссия).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97"/>
      <w:bookmarkEnd w:id="0"/>
      <w:r w:rsidRPr="003566A0">
        <w:rPr>
          <w:rFonts w:ascii="Arial" w:hAnsi="Arial" w:cs="Arial"/>
          <w:color w:val="000000" w:themeColor="text1"/>
          <w:sz w:val="24"/>
          <w:szCs w:val="24"/>
        </w:rPr>
        <w:t>3. Основанием для проведения заседания комиссии является: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98"/>
      <w:bookmarkEnd w:id="1"/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а) представление руководителем органа местного самоуправления городского округа </w:t>
      </w:r>
      <w:r w:rsidR="00C52620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</w:t>
      </w:r>
      <w:hyperlink r:id="rId8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Губернатора Московской области от </w:t>
      </w:r>
      <w:r w:rsidR="00C52620">
        <w:rPr>
          <w:rFonts w:ascii="Arial" w:hAnsi="Arial" w:cs="Arial"/>
          <w:color w:val="000000" w:themeColor="text1"/>
          <w:sz w:val="24"/>
          <w:szCs w:val="24"/>
        </w:rPr>
        <w:t>06.03.2020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N </w:t>
      </w:r>
      <w:r w:rsidR="00C52620">
        <w:rPr>
          <w:rFonts w:ascii="Arial" w:hAnsi="Arial" w:cs="Arial"/>
          <w:color w:val="000000" w:themeColor="text1"/>
          <w:sz w:val="24"/>
          <w:szCs w:val="24"/>
        </w:rPr>
        <w:t>102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-ПГ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 материалов проверки, свидетельствующих:</w:t>
      </w:r>
      <w:proofErr w:type="gramEnd"/>
    </w:p>
    <w:p w:rsidR="00E91875" w:rsidRPr="003566A0" w:rsidRDefault="00C52620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 представлении гражданином, претендующим на замещение должности муниципальной службы, включенной в соответствующий перечень должностей, недостоверных или неполных сведений;</w:t>
      </w:r>
    </w:p>
    <w:p w:rsidR="00E91875" w:rsidRPr="003566A0" w:rsidRDefault="00C52620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100"/>
      <w:bookmarkEnd w:id="2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 представлении муниципальным служащим, замещающим должность муниципальной службы, включенную в соответствующий перечень должностей, недостоверных или неполных сведений;</w:t>
      </w:r>
    </w:p>
    <w:p w:rsidR="00E91875" w:rsidRPr="003566A0" w:rsidRDefault="00C52620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 представлении гражданином при поступлении на муниципальную службу недостоверных или неполных сведений;</w:t>
      </w:r>
    </w:p>
    <w:p w:rsidR="00E91875" w:rsidRPr="003566A0" w:rsidRDefault="00C52620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02"/>
      <w:bookmarkEnd w:id="3"/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523D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1875" w:rsidRPr="003566A0" w:rsidRDefault="00C52620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06"/>
      <w:bookmarkEnd w:id="4"/>
      <w:r>
        <w:rPr>
          <w:rFonts w:ascii="Arial" w:hAnsi="Arial" w:cs="Arial"/>
          <w:color w:val="000000" w:themeColor="text1"/>
          <w:sz w:val="24"/>
          <w:szCs w:val="24"/>
        </w:rPr>
        <w:t>б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) поступившее руководителю органа местного самоуправления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либо в </w:t>
      </w:r>
      <w:r>
        <w:rPr>
          <w:rFonts w:ascii="Arial" w:hAnsi="Arial" w:cs="Arial"/>
          <w:color w:val="000000" w:themeColor="text1"/>
          <w:sz w:val="24"/>
          <w:szCs w:val="24"/>
        </w:rPr>
        <w:t>отдел кадров управления делами администрации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(далее - кадровая служба) в установленном порядке: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07"/>
      <w:bookmarkEnd w:id="5"/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- обращение гражданина, замещавшего в о</w:t>
      </w:r>
      <w:r w:rsidR="00C52620">
        <w:rPr>
          <w:rFonts w:ascii="Arial" w:hAnsi="Arial" w:cs="Arial"/>
          <w:color w:val="000000" w:themeColor="text1"/>
          <w:sz w:val="24"/>
          <w:szCs w:val="24"/>
        </w:rPr>
        <w:t>рганах местного самоуправления городского округа Ступино Московской области</w:t>
      </w:r>
      <w:r w:rsidR="00C52620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должность муниципальной службы, включенную в Перечень должностей, утвержденный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течение месяца (оказание организации услуг) стоимостью более 100 тысяч рублей</w:t>
      </w:r>
      <w:proofErr w:type="gramEnd"/>
      <w:r w:rsidRPr="003566A0">
        <w:rPr>
          <w:rFonts w:ascii="Arial" w:hAnsi="Arial" w:cs="Arial"/>
          <w:color w:val="000000" w:themeColor="text1"/>
          <w:sz w:val="24"/>
          <w:szCs w:val="24"/>
        </w:rPr>
        <w:t>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</w:r>
      <w:r w:rsidR="00523D4A">
        <w:rPr>
          <w:rFonts w:ascii="Arial" w:hAnsi="Arial" w:cs="Arial"/>
          <w:color w:val="000000" w:themeColor="text1"/>
          <w:sz w:val="24"/>
          <w:szCs w:val="24"/>
        </w:rPr>
        <w:t xml:space="preserve"> (Приложение 1)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08"/>
      <w:bookmarkEnd w:id="6"/>
      <w:r w:rsidRPr="003566A0">
        <w:rPr>
          <w:rFonts w:ascii="Arial" w:hAnsi="Arial" w:cs="Arial"/>
          <w:color w:val="000000" w:themeColor="text1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523D4A">
        <w:rPr>
          <w:rFonts w:ascii="Arial" w:hAnsi="Arial" w:cs="Arial"/>
          <w:color w:val="000000" w:themeColor="text1"/>
          <w:sz w:val="24"/>
          <w:szCs w:val="24"/>
        </w:rPr>
        <w:t xml:space="preserve"> (Приложение 2)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09"/>
      <w:bookmarkEnd w:id="7"/>
      <w:r w:rsidRPr="003566A0">
        <w:rPr>
          <w:rFonts w:ascii="Arial" w:hAnsi="Arial" w:cs="Arial"/>
          <w:color w:val="000000" w:themeColor="text1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23D4A">
        <w:rPr>
          <w:rFonts w:ascii="Arial" w:hAnsi="Arial" w:cs="Arial"/>
          <w:color w:val="000000" w:themeColor="text1"/>
          <w:sz w:val="24"/>
          <w:szCs w:val="24"/>
        </w:rPr>
        <w:t xml:space="preserve"> (Приложение 3).</w:t>
      </w:r>
    </w:p>
    <w:p w:rsidR="00E91875" w:rsidRPr="003566A0" w:rsidRDefault="00523D4A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112"/>
      <w:bookmarkEnd w:id="8"/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) представление руководителя органа местного самоуправления либо руководителя кадровой службы,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местного самоуправления 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мер по предупреждению коррупции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1875" w:rsidRPr="003566A0" w:rsidRDefault="00523D4A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113"/>
      <w:bookmarkEnd w:id="9"/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) представление руководителем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органа местного самоуправления 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либо руководителем кадровой службы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частью 1 статьи 3</w:t>
        </w:r>
      </w:hyperlink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03.12.2012 </w:t>
      </w:r>
      <w:r w:rsidR="00F86A93">
        <w:rPr>
          <w:rFonts w:ascii="Arial" w:hAnsi="Arial" w:cs="Arial"/>
          <w:color w:val="000000" w:themeColor="text1"/>
          <w:sz w:val="24"/>
          <w:szCs w:val="24"/>
        </w:rPr>
        <w:t>№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230-ФЗ «О </w:t>
      </w:r>
      <w:proofErr w:type="gramStart"/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контроле за</w:t>
      </w:r>
      <w:proofErr w:type="gramEnd"/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E91875" w:rsidRPr="003566A0" w:rsidRDefault="00523D4A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116"/>
      <w:bookmarkEnd w:id="10"/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) поступившее в соответствии с </w:t>
      </w:r>
      <w:hyperlink r:id="rId10" w:history="1"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частью 4 статьи 12</w:t>
        </w:r>
      </w:hyperlink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25.12.2008 </w:t>
      </w:r>
      <w:r w:rsidR="00F86A93">
        <w:rPr>
          <w:rFonts w:ascii="Arial" w:hAnsi="Arial" w:cs="Arial"/>
          <w:color w:val="000000" w:themeColor="text1"/>
          <w:sz w:val="24"/>
          <w:szCs w:val="24"/>
        </w:rPr>
        <w:t>№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273-ФЗ «О противодействии коррупции»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статьей 64.1 Трудового кодекса Российской Федерации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в орган местного самоуправления</w:t>
      </w:r>
      <w:r w:rsidR="00A62B00" w:rsidRPr="003566A0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, 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0260C6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 xml:space="preserve">органе местного самоуправления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, трудового или гражданско-правового договора на</w:t>
      </w:r>
      <w:proofErr w:type="gramEnd"/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5. Обращение, указанное в </w:t>
      </w:r>
      <w:hyperlink w:anchor="P107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втором подпункта «</w:t>
        </w:r>
        <w:r w:rsidR="009770F4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рядка, подается гражданином, замещавшим должность муниципальной службы в органах местного самоуправления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, в кадровую службу.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Руководителем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статьи 12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25.12.2008 </w:t>
      </w:r>
      <w:r w:rsidR="00F86A93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273-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>ФЗ «О противодействии коррупции».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6. Обращение, указанное в </w:t>
      </w:r>
      <w:hyperlink w:anchor="P107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втором подпункта «</w:t>
        </w:r>
        <w:r w:rsidR="009770F4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</w:t>
      </w:r>
      <w:r w:rsidR="00324843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омиссией в соответствии с настоящим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орядком.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7. Уведомление, указанное в </w:t>
      </w:r>
      <w:hyperlink w:anchor="P11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подпункте «</w:t>
        </w:r>
        <w:proofErr w:type="spellStart"/>
        <w:r w:rsidR="009770F4">
          <w:rPr>
            <w:rFonts w:ascii="Arial" w:hAnsi="Arial" w:cs="Arial"/>
            <w:color w:val="000000" w:themeColor="text1"/>
            <w:sz w:val="24"/>
            <w:szCs w:val="24"/>
          </w:rPr>
          <w:t>д</w:t>
        </w:r>
        <w:proofErr w:type="spellEnd"/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рассматривается руководителем кадровой службы,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</w:t>
      </w:r>
      <w:hyperlink r:id="rId12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статьи 12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8. Уведомление, указанное в </w:t>
      </w:r>
      <w:hyperlink w:anchor="P109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четвертом подпункта «</w:t>
        </w:r>
        <w:r w:rsidR="009770F4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орядка,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7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втором подпункта «</w:t>
        </w:r>
        <w:r w:rsidR="009770F4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или уведомлений, указанных в </w:t>
      </w:r>
      <w:hyperlink w:anchor="P10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четвертом подпункта «б»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11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подпункте «</w:t>
        </w:r>
        <w:proofErr w:type="spellStart"/>
        <w:r w:rsidR="009770F4">
          <w:rPr>
            <w:rFonts w:ascii="Arial" w:hAnsi="Arial" w:cs="Arial"/>
            <w:color w:val="000000" w:themeColor="text1"/>
            <w:sz w:val="24"/>
            <w:szCs w:val="24"/>
          </w:rPr>
          <w:t>д</w:t>
        </w:r>
        <w:proofErr w:type="spellEnd"/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770F4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кадровая служба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</w:t>
      </w:r>
      <w:r w:rsidR="00A62B00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5E40EA">
        <w:rPr>
          <w:rFonts w:ascii="Arial" w:hAnsi="Arial" w:cs="Arial"/>
          <w:color w:val="000000" w:themeColor="text1"/>
          <w:sz w:val="24"/>
          <w:szCs w:val="24"/>
        </w:rPr>
        <w:t>Ступино Московской</w:t>
      </w:r>
      <w:proofErr w:type="gramEnd"/>
      <w:r w:rsidR="005E40EA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  <w:r w:rsidR="00A62B00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E91875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</w:t>
      </w:r>
      <w:r w:rsidR="005E40E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1F01" w:rsidRPr="003566A0" w:rsidRDefault="00631F01" w:rsidP="00631F01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Мотивированн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ые заключения, предусмотренные пунктами </w:t>
      </w:r>
      <w:r w:rsidR="00E6565C">
        <w:rPr>
          <w:rFonts w:ascii="Arial" w:hAnsi="Arial" w:cs="Arial"/>
          <w:color w:val="000000" w:themeColor="text1"/>
          <w:sz w:val="24"/>
          <w:szCs w:val="24"/>
        </w:rPr>
        <w:t>5, 7 и 8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565C">
        <w:rPr>
          <w:rFonts w:ascii="Arial" w:hAnsi="Arial" w:cs="Arial"/>
          <w:color w:val="000000" w:themeColor="text1"/>
          <w:sz w:val="24"/>
          <w:szCs w:val="24"/>
        </w:rPr>
        <w:t xml:space="preserve">настоящего Порядка,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должн</w:t>
      </w:r>
      <w:r w:rsidR="00E6565C">
        <w:rPr>
          <w:rFonts w:ascii="Arial" w:hAnsi="Arial" w:cs="Arial"/>
          <w:color w:val="000000" w:themeColor="text1"/>
          <w:sz w:val="24"/>
          <w:szCs w:val="24"/>
        </w:rPr>
        <w:t>ы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содержать:</w:t>
      </w:r>
    </w:p>
    <w:p w:rsidR="00631F01" w:rsidRPr="003566A0" w:rsidRDefault="00631F01" w:rsidP="00631F01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- информацию, изложенную в обращениях или уведомлениях</w:t>
      </w:r>
      <w:r w:rsidR="00E6565C">
        <w:rPr>
          <w:rFonts w:ascii="Arial" w:hAnsi="Arial" w:cs="Arial"/>
          <w:color w:val="000000" w:themeColor="text1"/>
          <w:sz w:val="24"/>
          <w:szCs w:val="24"/>
        </w:rPr>
        <w:t xml:space="preserve">, указанных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 xml:space="preserve">в абзацах втором и четвертом подпункта «б» </w:t>
      </w:r>
      <w:r w:rsidR="00385AA1" w:rsidRPr="003566A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hyperlink w:anchor="P116" w:history="1">
        <w:r w:rsidR="00385AA1"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подпункте «</w:t>
        </w:r>
        <w:proofErr w:type="spellStart"/>
        <w:r w:rsidR="00385AA1">
          <w:rPr>
            <w:rFonts w:ascii="Arial" w:hAnsi="Arial" w:cs="Arial"/>
            <w:color w:val="000000" w:themeColor="text1"/>
            <w:sz w:val="24"/>
            <w:szCs w:val="24"/>
          </w:rPr>
          <w:t>д</w:t>
        </w:r>
        <w:proofErr w:type="spellEnd"/>
        <w:r w:rsidR="00385AA1"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="00385AA1" w:rsidRPr="0038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настоящего Порядка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31F01" w:rsidRPr="003566A0" w:rsidRDefault="00631F01" w:rsidP="00631F01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1F01" w:rsidRPr="003566A0" w:rsidRDefault="00631F01" w:rsidP="00631F01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>- мотивированный вывод по результатам предварительного рассмотрения поступивших обращений и уведомлений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,</w:t>
      </w:r>
      <w:r w:rsidR="00385AA1" w:rsidRPr="0038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 xml:space="preserve">указанных в абзацах втором и четвертом подпункта «б» </w:t>
      </w:r>
      <w:r w:rsidR="00385AA1" w:rsidRPr="003566A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hyperlink w:anchor="P116" w:history="1">
        <w:r w:rsidR="00385AA1"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подпункте «</w:t>
        </w:r>
        <w:proofErr w:type="spellStart"/>
        <w:r w:rsidR="00385AA1">
          <w:rPr>
            <w:rFonts w:ascii="Arial" w:hAnsi="Arial" w:cs="Arial"/>
            <w:color w:val="000000" w:themeColor="text1"/>
            <w:sz w:val="24"/>
            <w:szCs w:val="24"/>
          </w:rPr>
          <w:t>д</w:t>
        </w:r>
        <w:proofErr w:type="spellEnd"/>
        <w:r w:rsidR="00385AA1"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="00385AA1" w:rsidRPr="0038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 xml:space="preserve">настоящего Порядка, а также рекомендации для принятия одного из решений в соответствии с </w:t>
      </w:r>
      <w:r w:rsidR="00385AA1" w:rsidRPr="00053BF1">
        <w:rPr>
          <w:rFonts w:ascii="Arial" w:hAnsi="Arial" w:cs="Arial"/>
          <w:sz w:val="24"/>
          <w:szCs w:val="24"/>
        </w:rPr>
        <w:t xml:space="preserve">пунктами </w:t>
      </w:r>
      <w:r w:rsidR="00134555" w:rsidRPr="00053BF1">
        <w:rPr>
          <w:rFonts w:ascii="Arial" w:hAnsi="Arial" w:cs="Arial"/>
          <w:sz w:val="24"/>
          <w:szCs w:val="24"/>
        </w:rPr>
        <w:t xml:space="preserve">18, 21, </w:t>
      </w:r>
      <w:r w:rsidR="00053BF1" w:rsidRPr="00053BF1">
        <w:rPr>
          <w:rFonts w:ascii="Arial" w:hAnsi="Arial" w:cs="Arial"/>
          <w:sz w:val="24"/>
          <w:szCs w:val="24"/>
        </w:rPr>
        <w:t>22</w:t>
      </w:r>
      <w:r w:rsidR="00134555" w:rsidRPr="00053BF1">
        <w:rPr>
          <w:rFonts w:ascii="Arial" w:hAnsi="Arial" w:cs="Arial"/>
          <w:sz w:val="24"/>
          <w:szCs w:val="24"/>
        </w:rPr>
        <w:t xml:space="preserve"> </w:t>
      </w:r>
      <w:r w:rsidR="00385AA1" w:rsidRPr="00053BF1">
        <w:rPr>
          <w:rFonts w:ascii="Arial" w:hAnsi="Arial" w:cs="Arial"/>
          <w:sz w:val="24"/>
          <w:szCs w:val="24"/>
        </w:rPr>
        <w:t xml:space="preserve"> настоящего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 xml:space="preserve"> Порядка или иного решения.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Председатель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 при поступлении к нему в установленном порядке информации, содержащей основания для проведения заседания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а) в 10-дневный срок назначает дату заседания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пунктами 1</w:t>
        </w:r>
        <w:r w:rsidR="00385AA1">
          <w:rPr>
            <w:rFonts w:ascii="Arial" w:hAnsi="Arial" w:cs="Arial"/>
            <w:color w:val="000000" w:themeColor="text1"/>
            <w:sz w:val="24"/>
            <w:szCs w:val="24"/>
          </w:rPr>
          <w:t>1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.1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13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1</w:t>
        </w:r>
        <w:r w:rsidR="00385AA1">
          <w:rPr>
            <w:rFonts w:ascii="Arial" w:hAnsi="Arial" w:cs="Arial"/>
            <w:color w:val="000000" w:themeColor="text1"/>
            <w:sz w:val="24"/>
            <w:szCs w:val="24"/>
          </w:rPr>
          <w:t>1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.2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орядка;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б) организует ознакомление муниципального служащего, в отношении которого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Ко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либо руководителю органа местного самоуправления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385AA1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, и с результатами ее проверки;</w:t>
      </w:r>
      <w:proofErr w:type="gramEnd"/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1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 xml:space="preserve">подпункте </w:t>
        </w:r>
        <w:r w:rsidR="00906628">
          <w:rPr>
            <w:rFonts w:ascii="Arial" w:hAnsi="Arial" w:cs="Arial"/>
            <w:color w:val="000000" w:themeColor="text1"/>
            <w:sz w:val="24"/>
            <w:szCs w:val="24"/>
          </w:rPr>
          <w:t>2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11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Положения о комиссии по соблюдению требований к служебному поведению муниципальных служащих органов местного самоуправлени</w:t>
      </w:r>
      <w:r w:rsidR="00C06A86">
        <w:rPr>
          <w:rFonts w:ascii="Arial" w:hAnsi="Arial" w:cs="Arial"/>
          <w:color w:val="000000" w:themeColor="text1"/>
          <w:sz w:val="24"/>
          <w:szCs w:val="24"/>
        </w:rPr>
        <w:t xml:space="preserve">я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C06A86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и урегулированию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135"/>
      <w:bookmarkEnd w:id="11"/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C06A86">
        <w:rPr>
          <w:rFonts w:ascii="Arial" w:hAnsi="Arial" w:cs="Arial"/>
          <w:color w:val="000000" w:themeColor="text1"/>
          <w:sz w:val="24"/>
          <w:szCs w:val="24"/>
        </w:rPr>
        <w:t>1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.1. Заседание </w:t>
      </w:r>
      <w:r w:rsidR="00C06A8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по рассмотрению заявлений, указанных в</w:t>
      </w:r>
      <w:r w:rsidR="00906628">
        <w:rPr>
          <w:rFonts w:ascii="Arial" w:hAnsi="Arial" w:cs="Arial"/>
          <w:color w:val="000000" w:themeColor="text1"/>
          <w:sz w:val="24"/>
          <w:szCs w:val="24"/>
        </w:rPr>
        <w:t>о втором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6628">
        <w:rPr>
          <w:rFonts w:ascii="Arial" w:hAnsi="Arial" w:cs="Arial"/>
          <w:color w:val="000000" w:themeColor="text1"/>
          <w:sz w:val="24"/>
          <w:szCs w:val="24"/>
        </w:rPr>
        <w:t xml:space="preserve">абзаце 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>подпункта</w:t>
      </w:r>
      <w:r w:rsidR="00906628">
        <w:rPr>
          <w:rFonts w:ascii="Arial" w:hAnsi="Arial" w:cs="Arial"/>
          <w:color w:val="000000" w:themeColor="text1"/>
          <w:sz w:val="24"/>
          <w:szCs w:val="24"/>
        </w:rPr>
        <w:t xml:space="preserve"> «б» пункта 3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06628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136"/>
      <w:bookmarkEnd w:id="12"/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906628">
        <w:rPr>
          <w:rFonts w:ascii="Arial" w:hAnsi="Arial" w:cs="Arial"/>
          <w:color w:val="000000" w:themeColor="text1"/>
          <w:sz w:val="24"/>
          <w:szCs w:val="24"/>
        </w:rPr>
        <w:t>1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.2. Уведомление, указанное в </w:t>
      </w:r>
      <w:hyperlink w:anchor="P11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подпункте «</w:t>
        </w:r>
        <w:proofErr w:type="spellStart"/>
        <w:r w:rsidR="00CB31DA">
          <w:rPr>
            <w:rFonts w:ascii="Arial" w:hAnsi="Arial" w:cs="Arial"/>
            <w:color w:val="000000" w:themeColor="text1"/>
            <w:sz w:val="24"/>
            <w:szCs w:val="24"/>
          </w:rPr>
          <w:t>д</w:t>
        </w:r>
        <w:proofErr w:type="spellEnd"/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орядка, как правило, рассматривается на очередном заседании комиссии.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2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Заседание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проводится, как правило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 xml:space="preserve"> должность муниципальной службы.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 намерении лично присутствовать на заседании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муниципальный служащий 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>или гражданин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указывают в обращении, заявлении или уведомлении, представляемых в соответствии с </w:t>
      </w:r>
      <w:hyperlink w:anchor="P10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подпунктом «</w:t>
        </w:r>
        <w:r w:rsidR="00CB31DA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орядка.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3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0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подпунктом «</w:t>
        </w:r>
        <w:r w:rsidR="00CB31DA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не содержится указания о намерении муниципального служащего или гражданина лично присутствовать на заседании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и надлежащим образом извещенны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й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о времени и месте его проведения, не явились на заседание </w:t>
      </w:r>
      <w:r w:rsidR="00CB31D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>4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На заседании 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заслушиваются пояснения муниципального служащего,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>5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Члены 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 и лица, участвовавшие в 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заседании, не вправе разглашать сведения, ставшие им известными в ходе работы 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146"/>
      <w:bookmarkEnd w:id="13"/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>6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P100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третьем подпункта «а»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D30C23">
        <w:rPr>
          <w:rFonts w:ascii="Arial" w:hAnsi="Arial" w:cs="Arial"/>
          <w:color w:val="000000" w:themeColor="text1"/>
          <w:sz w:val="24"/>
          <w:szCs w:val="24"/>
        </w:rPr>
        <w:t>Порядка, 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одно из следующих решений:</w:t>
      </w:r>
    </w:p>
    <w:p w:rsidR="00E91875" w:rsidRPr="003566A0" w:rsidRDefault="00E91875" w:rsidP="003566A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147"/>
      <w:bookmarkEnd w:id="14"/>
      <w:r w:rsidRPr="003566A0">
        <w:rPr>
          <w:rFonts w:ascii="Arial" w:hAnsi="Arial" w:cs="Arial"/>
          <w:color w:val="000000" w:themeColor="text1"/>
          <w:sz w:val="24"/>
          <w:szCs w:val="24"/>
        </w:rPr>
        <w:t>а) установить, что сведения, представленные муниципальным служащим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>, указанные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hyperlink w:anchor="P100" w:history="1">
        <w:r w:rsidR="00186FA9"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третьем подпункта «а» пункта 3</w:t>
        </w:r>
      </w:hyperlink>
      <w:r w:rsidR="00186FA9"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, являются достоверными и полными;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б) установить, что сведения, представленные муниципальным служащим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>,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>указанные</w:t>
      </w:r>
      <w:r w:rsidR="00186FA9" w:rsidRPr="003566A0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hyperlink w:anchor="P100" w:history="1">
        <w:r w:rsidR="00186FA9"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третьем подпункта «а» пункта 3</w:t>
        </w:r>
      </w:hyperlink>
      <w:r w:rsidR="00186FA9"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, являются н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 xml:space="preserve">едостоверными и (или) неполными. </w:t>
      </w:r>
      <w:bookmarkStart w:id="15" w:name="P149"/>
      <w:bookmarkEnd w:id="15"/>
      <w:r w:rsidR="00186FA9">
        <w:rPr>
          <w:rFonts w:ascii="Arial" w:hAnsi="Arial" w:cs="Arial"/>
          <w:color w:val="000000" w:themeColor="text1"/>
          <w:sz w:val="24"/>
          <w:szCs w:val="24"/>
        </w:rPr>
        <w:t>В этом случае 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руководителю органа местного самоуправления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186FA9">
        <w:rPr>
          <w:rFonts w:ascii="Arial" w:hAnsi="Arial" w:cs="Arial"/>
          <w:color w:val="000000" w:themeColor="text1"/>
          <w:sz w:val="24"/>
          <w:szCs w:val="24"/>
        </w:rPr>
        <w:t>7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P102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пятом подпункта «а»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одно из следующих решений: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этом случае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руководителю органа местного самоуправления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5F6"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городского округа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0C75F6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1875" w:rsidRPr="003566A0" w:rsidRDefault="000C75F6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P107" w:history="1"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втором подпункта «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одно из следующих решений: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1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9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>вопросов,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указанных в </w:t>
      </w:r>
      <w:hyperlink w:anchor="P108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третьем подпункта «</w:t>
        </w:r>
        <w:r w:rsidR="000C75F6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одно из следующих решений: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муниципальному служащему принять меры по представлению указанных сведений;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этом случае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руководителю органа местного самоуправления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0C75F6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E91875" w:rsidRPr="003566A0" w:rsidRDefault="002A580F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P112" w:history="1"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подпункте «г» пункта 3</w:t>
        </w:r>
      </w:hyperlink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одно из следующих решений: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а) признать, что сведения, представленные муниципальным служащим в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соответствии с </w:t>
      </w:r>
      <w:hyperlink r:id="rId13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частью 1 статьи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03.12.2012 </w:t>
      </w:r>
      <w:r w:rsidR="00F86A93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230-ФЗ «О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контроле за</w:t>
      </w:r>
      <w:proofErr w:type="gramEnd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частью 1 статьи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03.12.2012 </w:t>
      </w:r>
      <w:r w:rsidR="00F86A9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230-ФЗ «О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контроле за</w:t>
      </w:r>
      <w:proofErr w:type="gramEnd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этом случае 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руководителю органа местного самоуправления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2A580F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2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1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P109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четвертом подпункта «</w:t>
        </w:r>
        <w:r w:rsidR="002A580F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одно из следующих решений: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этом случае 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муниципальному служащему и (или) руководителю органа местного самоуправления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этом случае 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руководителю органа местного самоуправления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634AB1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180"/>
      <w:bookmarkEnd w:id="16"/>
      <w:r w:rsidRPr="003566A0">
        <w:rPr>
          <w:rFonts w:ascii="Arial" w:hAnsi="Arial" w:cs="Arial"/>
          <w:color w:val="000000" w:themeColor="text1"/>
          <w:sz w:val="24"/>
          <w:szCs w:val="24"/>
        </w:rPr>
        <w:t>2</w:t>
      </w:r>
      <w:r w:rsidR="002A580F">
        <w:rPr>
          <w:rFonts w:ascii="Arial" w:hAnsi="Arial" w:cs="Arial"/>
          <w:color w:val="000000" w:themeColor="text1"/>
          <w:sz w:val="24"/>
          <w:szCs w:val="24"/>
        </w:rPr>
        <w:t>2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P11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подпункте «</w:t>
        </w:r>
        <w:proofErr w:type="spellStart"/>
        <w:r w:rsidR="00987F0D">
          <w:rPr>
            <w:rFonts w:ascii="Arial" w:hAnsi="Arial" w:cs="Arial"/>
            <w:color w:val="000000" w:themeColor="text1"/>
            <w:sz w:val="24"/>
            <w:szCs w:val="24"/>
          </w:rPr>
          <w:t>д</w:t>
        </w:r>
        <w:proofErr w:type="spellEnd"/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в отношении гражданина, замещавшего должность муниципальной службы, одно из следующих решений: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статьи 12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25.12.2008 </w:t>
      </w:r>
      <w:r w:rsidR="00F86A93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273-ФЗ «О противодействии коррупции».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этом случае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рекомендует руководителю органа местного самоуправления</w:t>
      </w:r>
      <w:r w:rsidR="000E0DE8" w:rsidRPr="00356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2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3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вопросов, указанных в </w:t>
      </w:r>
      <w:hyperlink w:anchor="P98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подпунктах «а»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0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r w:rsidR="00987F0D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13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r w:rsidR="00987F0D">
          <w:rPr>
            <w:rFonts w:ascii="Arial" w:hAnsi="Arial" w:cs="Arial"/>
            <w:color w:val="000000" w:themeColor="text1"/>
            <w:sz w:val="24"/>
            <w:szCs w:val="24"/>
          </w:rPr>
          <w:t>г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11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proofErr w:type="spellStart"/>
        <w:r w:rsidR="00987F0D">
          <w:rPr>
            <w:rFonts w:ascii="Arial" w:hAnsi="Arial" w:cs="Arial"/>
            <w:color w:val="000000" w:themeColor="text1"/>
            <w:sz w:val="24"/>
            <w:szCs w:val="24"/>
          </w:rPr>
          <w:t>д</w:t>
        </w:r>
        <w:proofErr w:type="spellEnd"/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и при наличии к тому оснований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омиссия может принять иное решение, чем предусмотрено </w:t>
      </w:r>
      <w:hyperlink w:anchor="P146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пунктами 1</w:t>
        </w:r>
        <w:r w:rsidR="00987F0D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="00987F0D" w:rsidRPr="00987F0D">
        <w:rPr>
          <w:rFonts w:ascii="Arial" w:hAnsi="Arial" w:cs="Arial"/>
          <w:sz w:val="24"/>
          <w:szCs w:val="24"/>
        </w:rPr>
        <w:t>-22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орядка. Основания и мотивы принятия такого решения должны быть отражены в протоколе заседания </w:t>
      </w:r>
      <w:r w:rsidR="00987F0D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2</w:t>
      </w:r>
      <w:r w:rsidR="00E67835">
        <w:rPr>
          <w:rFonts w:ascii="Arial" w:hAnsi="Arial" w:cs="Arial"/>
          <w:color w:val="000000" w:themeColor="text1"/>
          <w:sz w:val="24"/>
          <w:szCs w:val="24"/>
        </w:rPr>
        <w:t>4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предусмотренного </w:t>
      </w:r>
      <w:hyperlink w:anchor="P112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подпунктом «</w:t>
        </w:r>
        <w:r w:rsidR="00E67835">
          <w:rPr>
            <w:rFonts w:ascii="Arial" w:hAnsi="Arial" w:cs="Arial"/>
            <w:color w:val="000000" w:themeColor="text1"/>
            <w:sz w:val="24"/>
            <w:szCs w:val="24"/>
          </w:rPr>
          <w:t>в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634AB1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</w:t>
      </w:r>
      <w:r w:rsidR="00634AB1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омиссия принимает соответствующее решение.</w:t>
      </w:r>
    </w:p>
    <w:p w:rsidR="00E91875" w:rsidRPr="003566A0" w:rsidRDefault="00E6783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. Для исполнения решений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 могут быть подготовлены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нормативные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правовы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акт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органов местного самоуправления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, которые в установленном порядке представляются на рассмотрение руководителя соответствующего органа местного самоуправления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4DFF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1875" w:rsidRPr="003566A0" w:rsidRDefault="00E6783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26. Решения 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 по вопросам, указанным в </w:t>
      </w:r>
      <w:hyperlink w:anchor="P97" w:history="1"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пункте 3</w:t>
        </w:r>
      </w:hyperlink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принимаются тайным голосованием (если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омиссия не примет иное решение) простым большинством голосов присут</w:t>
      </w:r>
      <w:r>
        <w:rPr>
          <w:rFonts w:ascii="Arial" w:hAnsi="Arial" w:cs="Arial"/>
          <w:color w:val="000000" w:themeColor="text1"/>
          <w:sz w:val="24"/>
          <w:szCs w:val="24"/>
        </w:rPr>
        <w:t>ствующих на заседании членов 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омиссии.</w:t>
      </w:r>
    </w:p>
    <w:p w:rsidR="00E91875" w:rsidRPr="003566A0" w:rsidRDefault="00E6783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27.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Решения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омиссии оформляются протоколами, которые подписывают члены комиссии, принимавшие участие в ее заседании.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Решения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омиссии, за исключением решения, принимаемого по итогам рассмотрения вопроса, указанного в </w:t>
      </w:r>
      <w:hyperlink w:anchor="P107" w:history="1"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втором подпункта «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орядка, носят рекомендательный характер.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омиссии, принимаемое по итогам рассмотрения вопроса, указанного в </w:t>
      </w:r>
      <w:hyperlink w:anchor="P107" w:history="1"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втором подпункта «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="00E91875"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орядка, носит обязательный характер.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2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8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В протоколе заседания </w:t>
      </w:r>
      <w:r w:rsidR="00E67835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указываются: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а) дата заседания </w:t>
      </w:r>
      <w:r w:rsidR="00E67835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омиссии, фамилии, имена, отчества членов </w:t>
      </w:r>
      <w:r w:rsidR="00E67835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и других лиц, присутствующих на заседании;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>в) предъявляе</w:t>
      </w:r>
      <w:r w:rsidR="00364DFF" w:rsidRPr="003566A0">
        <w:rPr>
          <w:rFonts w:ascii="Arial" w:hAnsi="Arial" w:cs="Arial"/>
          <w:color w:val="000000" w:themeColor="text1"/>
          <w:sz w:val="24"/>
          <w:szCs w:val="24"/>
        </w:rPr>
        <w:t xml:space="preserve">мые к муниципальному служащему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претензии, материалы, на которых они основываются;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г) содержание пояс</w:t>
      </w:r>
      <w:r w:rsidR="00364DFF" w:rsidRPr="003566A0">
        <w:rPr>
          <w:rFonts w:ascii="Arial" w:hAnsi="Arial" w:cs="Arial"/>
          <w:color w:val="000000" w:themeColor="text1"/>
          <w:sz w:val="24"/>
          <w:szCs w:val="24"/>
        </w:rPr>
        <w:t xml:space="preserve">нений муниципального служащего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и других лиц по существу предъявляемых претензий;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 w:rsidR="00364DFF" w:rsidRPr="003566A0">
        <w:rPr>
          <w:rFonts w:ascii="Arial" w:hAnsi="Arial" w:cs="Arial"/>
          <w:color w:val="000000" w:themeColor="text1"/>
          <w:sz w:val="24"/>
          <w:szCs w:val="24"/>
        </w:rPr>
        <w:t xml:space="preserve">в орган местного самоуправления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ж) другие сведения;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з) результаты голосования;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и) решение и обоснование его принятия.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2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9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Член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и с которым должен быть ознакомлен муниципальный служащий.</w:t>
      </w:r>
    </w:p>
    <w:p w:rsidR="00E91875" w:rsidRPr="003566A0" w:rsidRDefault="00A73807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30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. Копии протокола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омиссии в 7-дневный срок со дня заседания направляются руководителю органа местного самоуправления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 xml:space="preserve">, полностью или в виде выписок из него - муниципальному служащему, а также по решению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E91875" w:rsidRPr="003566A0">
        <w:rPr>
          <w:rFonts w:ascii="Arial" w:hAnsi="Arial" w:cs="Arial"/>
          <w:color w:val="000000" w:themeColor="text1"/>
          <w:sz w:val="24"/>
          <w:szCs w:val="24"/>
        </w:rPr>
        <w:t>омиссии - иным заинтересованным лицам.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3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1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. Руководитель органа местного самоуправления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обязан рассмотреть протокол заседания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 и вправе учесть в пределах своей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>компетенции</w:t>
      </w:r>
      <w:proofErr w:type="gramEnd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</w:t>
      </w:r>
      <w:r w:rsidR="00364DFF" w:rsidRPr="003566A0">
        <w:rPr>
          <w:rFonts w:ascii="Arial" w:hAnsi="Arial" w:cs="Arial"/>
          <w:color w:val="000000" w:themeColor="text1"/>
          <w:sz w:val="24"/>
          <w:szCs w:val="24"/>
        </w:rPr>
        <w:t xml:space="preserve">нии к муниципальному служащему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 рассмотрении рекомендаций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и принятом решении руководител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ь органа местного самоуправления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в письменной форме уведомляет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омиссию в месячный срок со дня поступления к нему протокола заседания комиссии. Решение руководителя оглашается на ближайшем заседании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и принимается к сведению без обсуждения.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3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2. В случае установления 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lastRenderedPageBreak/>
        <w:t>Российской Федерации.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3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3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 случае установления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A7380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обязан (с одновременным уведомлением руководителя органа местного самоуправления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>Ступино Московской области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) передать информацию о совершении указанного действия (бездействии) и подтверждающие такой факт документы в 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>правоохранительные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органы в 3-дневный срок, а при необходимости - немедленно.</w:t>
      </w:r>
      <w:proofErr w:type="gramEnd"/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3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Копия протокола заседания 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1875" w:rsidRPr="003566A0" w:rsidRDefault="00E91875" w:rsidP="003566A0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6A0">
        <w:rPr>
          <w:rFonts w:ascii="Arial" w:hAnsi="Arial" w:cs="Arial"/>
          <w:color w:val="000000" w:themeColor="text1"/>
          <w:sz w:val="24"/>
          <w:szCs w:val="24"/>
        </w:rPr>
        <w:t>3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>2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Выписка из решения комиссии, заверенная подписью секретаря 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омиссии и печатью соответствующего органа,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107" w:history="1"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абзаце втором подпункта «</w:t>
        </w:r>
        <w:r w:rsidR="00AF1F5A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3566A0">
          <w:rPr>
            <w:rFonts w:ascii="Arial" w:hAnsi="Arial" w:cs="Arial"/>
            <w:color w:val="000000" w:themeColor="text1"/>
            <w:sz w:val="24"/>
            <w:szCs w:val="24"/>
          </w:rPr>
          <w:t>» пункта 3</w:t>
        </w:r>
      </w:hyperlink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AF1F5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орядка, под </w:t>
      </w:r>
      <w:r w:rsidR="00364DFF" w:rsidRPr="003566A0">
        <w:rPr>
          <w:rFonts w:ascii="Arial" w:hAnsi="Arial" w:cs="Arial"/>
          <w:color w:val="000000" w:themeColor="text1"/>
          <w:sz w:val="24"/>
          <w:szCs w:val="24"/>
        </w:rPr>
        <w:t>подпись</w:t>
      </w:r>
      <w:r w:rsidRPr="003566A0">
        <w:rPr>
          <w:rFonts w:ascii="Arial" w:hAnsi="Arial" w:cs="Arial"/>
          <w:color w:val="000000" w:themeColor="text1"/>
          <w:sz w:val="24"/>
          <w:szCs w:val="24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91875" w:rsidRPr="00CB581B" w:rsidRDefault="00E91875" w:rsidP="00E918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AF1F5A" w:rsidRDefault="00AF1F5A" w:rsidP="00E91875">
      <w:pPr>
        <w:rPr>
          <w:color w:val="000000" w:themeColor="text1"/>
          <w:sz w:val="28"/>
          <w:szCs w:val="28"/>
        </w:rPr>
      </w:pPr>
    </w:p>
    <w:p w:rsidR="00AF1F5A" w:rsidRDefault="00AF1F5A" w:rsidP="00E91875">
      <w:pPr>
        <w:rPr>
          <w:color w:val="000000" w:themeColor="text1"/>
          <w:sz w:val="28"/>
          <w:szCs w:val="28"/>
        </w:rPr>
      </w:pPr>
    </w:p>
    <w:p w:rsidR="00AF1F5A" w:rsidRDefault="00AF1F5A" w:rsidP="00E91875">
      <w:pPr>
        <w:rPr>
          <w:color w:val="000000" w:themeColor="text1"/>
          <w:sz w:val="28"/>
          <w:szCs w:val="28"/>
        </w:rPr>
      </w:pPr>
    </w:p>
    <w:p w:rsidR="00AF1F5A" w:rsidRDefault="00AF1F5A" w:rsidP="00E91875">
      <w:pPr>
        <w:rPr>
          <w:color w:val="000000" w:themeColor="text1"/>
          <w:sz w:val="28"/>
          <w:szCs w:val="28"/>
        </w:rPr>
      </w:pPr>
    </w:p>
    <w:p w:rsidR="00AF1F5A" w:rsidRDefault="00AF1F5A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P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   </w:t>
      </w:r>
      <w:r w:rsidRPr="00A04BDB">
        <w:rPr>
          <w:rFonts w:cs="Arial"/>
          <w:sz w:val="24"/>
          <w:szCs w:val="24"/>
        </w:rPr>
        <w:t>Приложение 1</w:t>
      </w:r>
    </w:p>
    <w:p w:rsidR="00A04BDB" w:rsidRPr="003566A0" w:rsidRDefault="00A04BDB" w:rsidP="00A04BDB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3566A0">
        <w:rPr>
          <w:rFonts w:ascii="Arial" w:hAnsi="Arial" w:cs="Arial"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</w:t>
      </w:r>
    </w:p>
    <w:p w:rsidR="00A04BDB" w:rsidRPr="00D52899" w:rsidRDefault="00A04BDB" w:rsidP="00A04BDB">
      <w:pPr>
        <w:ind w:firstLine="709"/>
        <w:jc w:val="right"/>
        <w:rPr>
          <w:rFonts w:cs="Arial"/>
        </w:rPr>
      </w:pPr>
    </w:p>
    <w:p w:rsidR="00A04BDB" w:rsidRDefault="00A04BDB" w:rsidP="00A04BDB">
      <w:pPr>
        <w:ind w:left="3969"/>
        <w:jc w:val="both"/>
        <w:rPr>
          <w:rFonts w:cs="Arial"/>
        </w:rPr>
      </w:pPr>
    </w:p>
    <w:p w:rsidR="00A04BDB" w:rsidRPr="00A04BDB" w:rsidRDefault="00A04BDB" w:rsidP="00A04BDB">
      <w:pPr>
        <w:ind w:left="3969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Руководителю органа местного самоуправления городского округа Ступино Московской области </w:t>
      </w:r>
    </w:p>
    <w:p w:rsidR="00A04BDB" w:rsidRDefault="00A04BDB" w:rsidP="00A04BDB">
      <w:pPr>
        <w:ind w:left="3969"/>
        <w:jc w:val="both"/>
        <w:rPr>
          <w:rFonts w:cs="Arial"/>
        </w:rPr>
      </w:pPr>
    </w:p>
    <w:p w:rsidR="00A04BDB" w:rsidRPr="00913903" w:rsidRDefault="00A04BDB" w:rsidP="00A04BDB">
      <w:pPr>
        <w:ind w:left="3960" w:right="-5"/>
        <w:rPr>
          <w:rFonts w:cs="Arial"/>
        </w:rPr>
      </w:pPr>
      <w:r w:rsidRPr="00913903">
        <w:rPr>
          <w:rFonts w:cs="Arial"/>
        </w:rPr>
        <w:t>______________________________________</w:t>
      </w:r>
    </w:p>
    <w:p w:rsidR="00A04BDB" w:rsidRPr="00913903" w:rsidRDefault="00A04BDB" w:rsidP="00A04BDB">
      <w:pPr>
        <w:ind w:left="3960" w:right="-5"/>
        <w:jc w:val="center"/>
        <w:rPr>
          <w:rFonts w:cs="Arial"/>
          <w:sz w:val="18"/>
          <w:szCs w:val="18"/>
        </w:rPr>
      </w:pPr>
      <w:proofErr w:type="gramStart"/>
      <w:r w:rsidRPr="00913903">
        <w:rPr>
          <w:rFonts w:cs="Arial"/>
          <w:sz w:val="18"/>
          <w:szCs w:val="18"/>
        </w:rPr>
        <w:t>(ФИО,</w:t>
      </w:r>
      <w:proofErr w:type="gramEnd"/>
    </w:p>
    <w:p w:rsidR="00A04BDB" w:rsidRPr="00913903" w:rsidRDefault="00A04BDB" w:rsidP="00A04BDB">
      <w:pPr>
        <w:ind w:left="3960" w:right="-5"/>
        <w:rPr>
          <w:rFonts w:cs="Arial"/>
        </w:rPr>
      </w:pPr>
      <w:r w:rsidRPr="00913903">
        <w:rPr>
          <w:rFonts w:cs="Arial"/>
        </w:rPr>
        <w:t>______________________________________</w:t>
      </w:r>
    </w:p>
    <w:p w:rsidR="00A04BDB" w:rsidRPr="00913903" w:rsidRDefault="00A04BDB" w:rsidP="00A04BDB">
      <w:pPr>
        <w:ind w:left="3960" w:right="-5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дата рождения, место жительства</w:t>
      </w:r>
      <w:r w:rsidRPr="00913903">
        <w:rPr>
          <w:rFonts w:cs="Arial"/>
          <w:sz w:val="18"/>
          <w:szCs w:val="18"/>
        </w:rPr>
        <w:t>, контактный телефон,</w:t>
      </w:r>
    </w:p>
    <w:p w:rsidR="00A04BDB" w:rsidRPr="00913903" w:rsidRDefault="00A04BDB" w:rsidP="00A04BDB">
      <w:pPr>
        <w:ind w:left="3960" w:right="-5"/>
        <w:rPr>
          <w:rFonts w:cs="Arial"/>
        </w:rPr>
      </w:pPr>
      <w:r w:rsidRPr="00913903">
        <w:rPr>
          <w:rFonts w:cs="Arial"/>
        </w:rPr>
        <w:t>______________________________________</w:t>
      </w:r>
    </w:p>
    <w:p w:rsidR="00A04BDB" w:rsidRPr="00913903" w:rsidRDefault="00A04BDB" w:rsidP="00A04BDB">
      <w:pPr>
        <w:ind w:left="3960"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замещаемая должность муниципальной службы на дату увольнения)</w:t>
      </w:r>
    </w:p>
    <w:p w:rsidR="00A04BDB" w:rsidRPr="00913903" w:rsidRDefault="00A04BDB" w:rsidP="00A04BDB">
      <w:pPr>
        <w:ind w:right="-5"/>
        <w:jc w:val="center"/>
        <w:rPr>
          <w:rFonts w:cs="Arial"/>
        </w:rPr>
      </w:pPr>
    </w:p>
    <w:p w:rsidR="00A04BDB" w:rsidRPr="00913903" w:rsidRDefault="00A04BDB" w:rsidP="00A04BDB">
      <w:pPr>
        <w:ind w:right="-5"/>
        <w:jc w:val="center"/>
        <w:rPr>
          <w:rFonts w:cs="Arial"/>
        </w:rPr>
      </w:pPr>
    </w:p>
    <w:p w:rsidR="00A04BDB" w:rsidRPr="00A04BDB" w:rsidRDefault="00A04BDB" w:rsidP="00A04BDB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A04BDB">
        <w:rPr>
          <w:rFonts w:ascii="Arial" w:hAnsi="Arial" w:cs="Arial"/>
          <w:b/>
          <w:sz w:val="24"/>
          <w:szCs w:val="24"/>
        </w:rPr>
        <w:t xml:space="preserve">Обращение </w:t>
      </w:r>
    </w:p>
    <w:p w:rsidR="00A04BDB" w:rsidRPr="00A04BDB" w:rsidRDefault="00A04BDB" w:rsidP="00A04BDB">
      <w:pPr>
        <w:ind w:right="-5"/>
        <w:jc w:val="center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04BDB" w:rsidRPr="00913903" w:rsidRDefault="00A04BDB" w:rsidP="00A04BDB">
      <w:pPr>
        <w:ind w:right="-5"/>
        <w:jc w:val="center"/>
        <w:rPr>
          <w:rFonts w:cs="Arial"/>
        </w:rPr>
      </w:pPr>
    </w:p>
    <w:p w:rsidR="00A04BDB" w:rsidRPr="00913903" w:rsidRDefault="00A04BDB" w:rsidP="00A04BDB">
      <w:pPr>
        <w:ind w:right="-5"/>
        <w:rPr>
          <w:rFonts w:cs="Arial"/>
        </w:rPr>
      </w:pPr>
    </w:p>
    <w:p w:rsidR="00A04BDB" w:rsidRDefault="00A04BDB" w:rsidP="00A04BDB">
      <w:pPr>
        <w:ind w:right="-5" w:firstLine="708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Я,</w:t>
      </w:r>
      <w:r w:rsidRPr="00913903">
        <w:rPr>
          <w:rFonts w:cs="Arial"/>
        </w:rPr>
        <w:t xml:space="preserve"> ____________________________</w:t>
      </w:r>
      <w:r>
        <w:rPr>
          <w:rFonts w:cs="Arial"/>
        </w:rPr>
        <w:t>___________________</w:t>
      </w:r>
      <w:r w:rsidRPr="00913903">
        <w:rPr>
          <w:rFonts w:cs="Arial"/>
        </w:rPr>
        <w:t xml:space="preserve">__,  </w:t>
      </w:r>
      <w:r w:rsidRPr="00A04BDB">
        <w:rPr>
          <w:rFonts w:ascii="Arial" w:hAnsi="Arial" w:cs="Arial"/>
          <w:sz w:val="24"/>
          <w:szCs w:val="24"/>
        </w:rPr>
        <w:t>увольняюсь (бы</w:t>
      </w:r>
      <w:proofErr w:type="gramStart"/>
      <w:r w:rsidRPr="00A04BDB">
        <w:rPr>
          <w:rFonts w:ascii="Arial" w:hAnsi="Arial" w:cs="Arial"/>
          <w:sz w:val="24"/>
          <w:szCs w:val="24"/>
        </w:rPr>
        <w:t>л(</w:t>
      </w:r>
      <w:proofErr w:type="gramEnd"/>
      <w:r w:rsidRPr="00A04BDB">
        <w:rPr>
          <w:rFonts w:ascii="Arial" w:hAnsi="Arial" w:cs="Arial"/>
          <w:sz w:val="24"/>
          <w:szCs w:val="24"/>
        </w:rPr>
        <w:t>а) уволен(а)) с</w:t>
      </w:r>
    </w:p>
    <w:p w:rsidR="00A04BDB" w:rsidRPr="00913903" w:rsidRDefault="00A04BDB" w:rsidP="00A04BDB">
      <w:pPr>
        <w:ind w:right="-5" w:firstLine="708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13903">
        <w:rPr>
          <w:rFonts w:cs="Arial"/>
        </w:rPr>
        <w:t>(ФИО)</w:t>
      </w: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муниципальной службы  «____»___________ 20__ г. </w:t>
      </w:r>
    </w:p>
    <w:p w:rsidR="00A04BDB" w:rsidRPr="00A04BDB" w:rsidRDefault="00A04BDB" w:rsidP="00A04BDB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A04BDB" w:rsidRPr="00A04BDB" w:rsidRDefault="00A04BDB" w:rsidP="00A04BDB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В последующем я буду замещать должность (выполнять работу (оказывать услуги) в соответствии с гражданско-правовым договором)</w:t>
      </w:r>
    </w:p>
    <w:p w:rsidR="00A04BDB" w:rsidRPr="00A04BDB" w:rsidRDefault="00A04BDB" w:rsidP="00A04BDB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913903">
        <w:rPr>
          <w:rFonts w:cs="Arial"/>
        </w:rPr>
        <w:t xml:space="preserve">    </w:t>
      </w: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______________________________________________________________________    </w:t>
      </w:r>
    </w:p>
    <w:p w:rsidR="00A04BDB" w:rsidRPr="00913903" w:rsidRDefault="00A04BDB" w:rsidP="00A04BDB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наименование должности/ вид работы, вид договора)</w:t>
      </w: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___________________________________________________________________ </w:t>
      </w:r>
    </w:p>
    <w:p w:rsidR="00A04BDB" w:rsidRPr="00913903" w:rsidRDefault="00A04BDB" w:rsidP="00A04BDB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наименование организации)</w:t>
      </w:r>
    </w:p>
    <w:p w:rsidR="00A04BDB" w:rsidRPr="00913903" w:rsidRDefault="00A04BDB" w:rsidP="00A04BDB">
      <w:pPr>
        <w:ind w:right="-5"/>
        <w:rPr>
          <w:rFonts w:cs="Arial"/>
        </w:rPr>
      </w:pPr>
    </w:p>
    <w:p w:rsidR="00A04BDB" w:rsidRPr="00A04BDB" w:rsidRDefault="00A04BDB" w:rsidP="00A04BDB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мои должностные обязанности будут входить следующие функции (предметом гражданско-правового договора будут являться): </w:t>
      </w:r>
    </w:p>
    <w:p w:rsidR="00A04BDB" w:rsidRPr="00A04BDB" w:rsidRDefault="00A04BDB" w:rsidP="00A04BDB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1) ________________________________________________________________; </w:t>
      </w:r>
    </w:p>
    <w:p w:rsidR="00A04BDB" w:rsidRPr="00913903" w:rsidRDefault="00A04BDB" w:rsidP="00A04BDB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какие функции/ предмет договора)</w:t>
      </w:r>
    </w:p>
    <w:p w:rsidR="00A04BDB" w:rsidRDefault="00A04BDB" w:rsidP="00A04BDB">
      <w:pPr>
        <w:ind w:right="-5"/>
        <w:jc w:val="both"/>
        <w:rPr>
          <w:rFonts w:cs="Arial"/>
        </w:rPr>
      </w:pP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2) _______________________________________________________________  .</w:t>
      </w: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  </w:t>
      </w:r>
    </w:p>
    <w:p w:rsidR="00A04BDB" w:rsidRPr="00A04BDB" w:rsidRDefault="00A04BDB" w:rsidP="00A04BDB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связи с тем, что при замещении должности  </w:t>
      </w:r>
    </w:p>
    <w:p w:rsidR="00A04BDB" w:rsidRPr="00A04BDB" w:rsidRDefault="00A04BDB" w:rsidP="00A04BDB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04BDB" w:rsidRPr="00913903" w:rsidRDefault="00A04BDB" w:rsidP="00A04BDB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 xml:space="preserve">(указать наименование должности, которую гражданин замещал в </w:t>
      </w:r>
      <w:r>
        <w:rPr>
          <w:rFonts w:cs="Arial"/>
          <w:sz w:val="18"/>
          <w:szCs w:val="18"/>
        </w:rPr>
        <w:t>муниципальном</w:t>
      </w:r>
      <w:r w:rsidRPr="00913903">
        <w:rPr>
          <w:rFonts w:cs="Arial"/>
          <w:sz w:val="18"/>
          <w:szCs w:val="18"/>
        </w:rPr>
        <w:t xml:space="preserve"> органе)</w:t>
      </w:r>
    </w:p>
    <w:p w:rsidR="00A04BDB" w:rsidRPr="00913903" w:rsidRDefault="00A04BDB" w:rsidP="00A04BDB">
      <w:pPr>
        <w:ind w:right="-5" w:firstLine="708"/>
        <w:rPr>
          <w:rFonts w:cs="Arial"/>
        </w:rPr>
      </w:pPr>
    </w:p>
    <w:p w:rsidR="00A04BDB" w:rsidRPr="00A04BDB" w:rsidRDefault="00A04BDB" w:rsidP="00A04BDB">
      <w:pPr>
        <w:ind w:right="-5" w:firstLine="708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мои обязанности входили следующие функции:  </w:t>
      </w: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1) ___________________________________________________________________, </w:t>
      </w:r>
    </w:p>
    <w:p w:rsidR="00A04BDB" w:rsidRPr="00913903" w:rsidRDefault="00A04BDB" w:rsidP="00A04BDB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какие)</w:t>
      </w:r>
    </w:p>
    <w:p w:rsidR="00A04BDB" w:rsidRPr="00913903" w:rsidRDefault="00A04BDB" w:rsidP="00A04BDB">
      <w:pPr>
        <w:ind w:right="-5"/>
        <w:rPr>
          <w:rFonts w:cs="Arial"/>
        </w:rPr>
      </w:pP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2) ___________________________________________________________________, </w:t>
      </w:r>
    </w:p>
    <w:p w:rsidR="00A04BDB" w:rsidRPr="00913903" w:rsidRDefault="00A04BDB" w:rsidP="00A04BDB">
      <w:pPr>
        <w:ind w:right="-5" w:firstLine="708"/>
        <w:jc w:val="both"/>
        <w:rPr>
          <w:rFonts w:cs="Arial"/>
        </w:rPr>
      </w:pPr>
    </w:p>
    <w:p w:rsidR="00A04BDB" w:rsidRDefault="00A04BDB" w:rsidP="00A04BDB">
      <w:pPr>
        <w:ind w:right="-5"/>
        <w:jc w:val="both"/>
        <w:rPr>
          <w:rFonts w:cs="Arial"/>
        </w:rPr>
      </w:pP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прошу Вас в соответствии со статьей 12 Федерального закона «О противодействии коррупции» дать мне согласие на замещение должности в  (заключение  гражданско-правового  договора  с)  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A04BDB">
        <w:rPr>
          <w:rFonts w:ascii="Arial" w:hAnsi="Arial" w:cs="Arial"/>
          <w:sz w:val="24"/>
          <w:szCs w:val="24"/>
        </w:rPr>
        <w:t xml:space="preserve">____ </w:t>
      </w: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   </w:t>
      </w: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:rsidR="00A04BDB" w:rsidRPr="00913903" w:rsidRDefault="00A04BDB" w:rsidP="00A04BDB">
      <w:pPr>
        <w:ind w:right="-5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 xml:space="preserve">                                                       (указать наименование организации) </w:t>
      </w:r>
    </w:p>
    <w:p w:rsidR="00A04BDB" w:rsidRPr="00913903" w:rsidRDefault="00A04BDB" w:rsidP="00A04BDB">
      <w:pPr>
        <w:ind w:right="-5"/>
        <w:jc w:val="both"/>
        <w:rPr>
          <w:rFonts w:cs="Arial"/>
        </w:rPr>
      </w:pP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913903">
        <w:rPr>
          <w:rFonts w:cs="Arial"/>
        </w:rPr>
        <w:t xml:space="preserve">        </w:t>
      </w:r>
      <w:r w:rsidRPr="00A04BDB">
        <w:rPr>
          <w:rFonts w:ascii="Arial" w:hAnsi="Arial" w:cs="Arial"/>
          <w:sz w:val="24"/>
          <w:szCs w:val="24"/>
        </w:rPr>
        <w:tab/>
        <w:t>Информацию о принятом комиссией решении прошу направить на моё имя по адресу: ____________________________________________________________</w:t>
      </w:r>
    </w:p>
    <w:p w:rsidR="00A04BDB" w:rsidRPr="00D52899" w:rsidRDefault="00A04BDB" w:rsidP="00A04BDB">
      <w:pPr>
        <w:ind w:right="-5" w:firstLine="708"/>
        <w:jc w:val="center"/>
        <w:rPr>
          <w:rFonts w:cs="Arial"/>
          <w:sz w:val="18"/>
          <w:szCs w:val="18"/>
        </w:rPr>
      </w:pPr>
      <w:proofErr w:type="gramStart"/>
      <w:r w:rsidRPr="00D52899">
        <w:rPr>
          <w:rFonts w:cs="Arial"/>
          <w:sz w:val="18"/>
          <w:szCs w:val="18"/>
        </w:rPr>
        <w:t>(указывается адрес фактического проживания гражданина</w:t>
      </w:r>
      <w:proofErr w:type="gramEnd"/>
    </w:p>
    <w:p w:rsidR="00A04BDB" w:rsidRPr="00913903" w:rsidRDefault="00A04BDB" w:rsidP="00A04BDB">
      <w:pPr>
        <w:ind w:right="-5" w:firstLine="708"/>
        <w:jc w:val="center"/>
        <w:rPr>
          <w:rFonts w:cs="Arial"/>
        </w:rPr>
      </w:pP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4BDB" w:rsidRPr="00D52899" w:rsidRDefault="00A04BDB" w:rsidP="00A04BDB">
      <w:pPr>
        <w:ind w:right="-5"/>
        <w:jc w:val="center"/>
        <w:rPr>
          <w:rFonts w:cs="Arial"/>
          <w:sz w:val="18"/>
          <w:szCs w:val="18"/>
        </w:rPr>
      </w:pPr>
      <w:r w:rsidRPr="00D52899">
        <w:rPr>
          <w:rFonts w:cs="Arial"/>
          <w:sz w:val="18"/>
          <w:szCs w:val="18"/>
        </w:rPr>
        <w:t>для направления решения по почте, либо указывается любой другой способ направления решения,</w:t>
      </w:r>
    </w:p>
    <w:p w:rsidR="00A04BDB" w:rsidRPr="00913903" w:rsidRDefault="00A04BDB" w:rsidP="00A04BDB">
      <w:pPr>
        <w:ind w:right="-5" w:firstLine="708"/>
        <w:jc w:val="center"/>
        <w:rPr>
          <w:rFonts w:cs="Arial"/>
        </w:rPr>
      </w:pPr>
    </w:p>
    <w:p w:rsidR="00A04BDB" w:rsidRPr="00A04BDB" w:rsidRDefault="00A04BDB" w:rsidP="00A04BDB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04BDB" w:rsidRPr="00D52899" w:rsidRDefault="00A04BDB" w:rsidP="00A04BDB">
      <w:pPr>
        <w:ind w:right="-5"/>
        <w:jc w:val="center"/>
        <w:rPr>
          <w:rFonts w:cs="Arial"/>
          <w:sz w:val="18"/>
          <w:szCs w:val="18"/>
        </w:rPr>
      </w:pPr>
      <w:r w:rsidRPr="00D52899">
        <w:rPr>
          <w:rFonts w:cs="Arial"/>
          <w:sz w:val="18"/>
          <w:szCs w:val="18"/>
        </w:rPr>
        <w:t>а также необходимые реквизиты для такого способа направления решения)</w:t>
      </w:r>
    </w:p>
    <w:p w:rsidR="00A04BDB" w:rsidRPr="00913903" w:rsidRDefault="00A04BDB" w:rsidP="00A04BDB">
      <w:pPr>
        <w:ind w:right="-5"/>
        <w:rPr>
          <w:rFonts w:cs="Arial"/>
        </w:rPr>
      </w:pPr>
    </w:p>
    <w:p w:rsidR="00A04BDB" w:rsidRPr="00913903" w:rsidRDefault="00A04BDB" w:rsidP="00A04BDB">
      <w:pPr>
        <w:ind w:right="-5"/>
        <w:rPr>
          <w:rFonts w:cs="Arial"/>
        </w:rPr>
      </w:pPr>
    </w:p>
    <w:p w:rsidR="00A04BDB" w:rsidRPr="00913903" w:rsidRDefault="00A04BDB" w:rsidP="00A04BDB">
      <w:pPr>
        <w:ind w:right="-5"/>
        <w:rPr>
          <w:rFonts w:cs="Arial"/>
        </w:rPr>
      </w:pPr>
    </w:p>
    <w:p w:rsidR="00A04BDB" w:rsidRPr="00A04BDB" w:rsidRDefault="00A04BDB" w:rsidP="00A04BDB">
      <w:pPr>
        <w:ind w:right="-5"/>
        <w:rPr>
          <w:rFonts w:ascii="Arial" w:hAnsi="Arial" w:cs="Arial"/>
          <w:sz w:val="24"/>
          <w:szCs w:val="24"/>
        </w:rPr>
      </w:pPr>
    </w:p>
    <w:p w:rsidR="00A04BDB" w:rsidRPr="00A04BDB" w:rsidRDefault="00A04BDB" w:rsidP="00A04BDB">
      <w:pPr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« ____» ____________ 20__ г.  </w:t>
      </w:r>
      <w:r w:rsidRPr="00A04BDB">
        <w:rPr>
          <w:rFonts w:ascii="Arial" w:hAnsi="Arial" w:cs="Arial"/>
          <w:sz w:val="24"/>
          <w:szCs w:val="24"/>
        </w:rPr>
        <w:tab/>
      </w:r>
      <w:r w:rsidRPr="00A04BDB">
        <w:rPr>
          <w:rFonts w:ascii="Arial" w:hAnsi="Arial" w:cs="Arial"/>
          <w:sz w:val="24"/>
          <w:szCs w:val="24"/>
        </w:rPr>
        <w:tab/>
      </w:r>
      <w:r w:rsidRPr="00A04BDB">
        <w:rPr>
          <w:rFonts w:ascii="Arial" w:hAnsi="Arial" w:cs="Arial"/>
          <w:sz w:val="24"/>
          <w:szCs w:val="24"/>
        </w:rPr>
        <w:tab/>
      </w:r>
      <w:r w:rsidRPr="00A04BDB">
        <w:rPr>
          <w:rFonts w:ascii="Arial" w:hAnsi="Arial" w:cs="Arial"/>
          <w:sz w:val="24"/>
          <w:szCs w:val="24"/>
        </w:rPr>
        <w:tab/>
        <w:t xml:space="preserve">  ____________________</w:t>
      </w:r>
    </w:p>
    <w:p w:rsidR="00A04BDB" w:rsidRPr="00D52899" w:rsidRDefault="00A04BDB" w:rsidP="00A04BDB">
      <w:pPr>
        <w:ind w:left="4248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</w:t>
      </w:r>
      <w:r w:rsidRPr="00D52899">
        <w:rPr>
          <w:rFonts w:cs="Arial"/>
          <w:sz w:val="18"/>
          <w:szCs w:val="18"/>
        </w:rPr>
        <w:t>(подпись заявителя)</w:t>
      </w:r>
    </w:p>
    <w:p w:rsidR="00A04BDB" w:rsidRPr="00913903" w:rsidRDefault="00A04BDB" w:rsidP="00A04BDB">
      <w:pPr>
        <w:ind w:firstLine="709"/>
        <w:jc w:val="both"/>
        <w:rPr>
          <w:rFonts w:cs="Arial"/>
        </w:rPr>
      </w:pPr>
    </w:p>
    <w:p w:rsidR="00A04BDB" w:rsidRPr="00913903" w:rsidRDefault="00A04BDB" w:rsidP="00A04BDB">
      <w:pPr>
        <w:ind w:firstLine="709"/>
        <w:jc w:val="both"/>
        <w:rPr>
          <w:rFonts w:cs="Arial"/>
        </w:rPr>
      </w:pPr>
    </w:p>
    <w:p w:rsidR="00A04BDB" w:rsidRPr="00913903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P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 w:rsidRPr="00A04BDB">
        <w:rPr>
          <w:rFonts w:cs="Arial"/>
          <w:sz w:val="24"/>
          <w:szCs w:val="24"/>
        </w:rPr>
        <w:t xml:space="preserve">Приложение </w:t>
      </w:r>
      <w:r>
        <w:rPr>
          <w:rFonts w:cs="Arial"/>
          <w:sz w:val="24"/>
          <w:szCs w:val="24"/>
        </w:rPr>
        <w:t>2</w:t>
      </w:r>
    </w:p>
    <w:p w:rsidR="00A04BDB" w:rsidRPr="003566A0" w:rsidRDefault="00A04BDB" w:rsidP="00A04BDB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3566A0">
        <w:rPr>
          <w:rFonts w:ascii="Arial" w:hAnsi="Arial" w:cs="Arial"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</w:t>
      </w: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A04BDB" w:rsidRPr="00A04BDB" w:rsidRDefault="00A04BDB" w:rsidP="00A04BDB">
      <w:pPr>
        <w:ind w:left="3969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Руководителю органа местного самоуправления городского округа Ступино Московской области </w:t>
      </w:r>
    </w:p>
    <w:p w:rsidR="00A04BDB" w:rsidRDefault="00A04BDB" w:rsidP="00A04BDB">
      <w:pPr>
        <w:ind w:left="3969"/>
        <w:jc w:val="both"/>
        <w:rPr>
          <w:rFonts w:cs="Arial"/>
        </w:rPr>
      </w:pPr>
    </w:p>
    <w:p w:rsidR="00A04BDB" w:rsidRPr="00A04BDB" w:rsidRDefault="00A04BDB" w:rsidP="00A04BDB">
      <w:pPr>
        <w:ind w:left="3960"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</w:t>
      </w:r>
    </w:p>
    <w:p w:rsidR="00A04BDB" w:rsidRPr="00913903" w:rsidRDefault="00A04BDB" w:rsidP="00A04BDB">
      <w:pPr>
        <w:ind w:left="3960" w:right="-5"/>
        <w:jc w:val="center"/>
        <w:rPr>
          <w:rFonts w:cs="Arial"/>
          <w:sz w:val="18"/>
          <w:szCs w:val="18"/>
        </w:rPr>
      </w:pPr>
      <w:proofErr w:type="gramStart"/>
      <w:r w:rsidRPr="00913903">
        <w:rPr>
          <w:rFonts w:cs="Arial"/>
          <w:sz w:val="18"/>
          <w:szCs w:val="18"/>
        </w:rPr>
        <w:t>(ФИО,</w:t>
      </w:r>
      <w:proofErr w:type="gramEnd"/>
    </w:p>
    <w:p w:rsidR="00A04BDB" w:rsidRPr="00A04BDB" w:rsidRDefault="00A04BDB" w:rsidP="00A04BDB">
      <w:pPr>
        <w:ind w:left="3960"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</w:t>
      </w:r>
    </w:p>
    <w:p w:rsidR="00A04BDB" w:rsidRDefault="00A04BDB" w:rsidP="00A04BDB">
      <w:pPr>
        <w:ind w:left="3960" w:right="-5"/>
        <w:jc w:val="center"/>
        <w:rPr>
          <w:rFonts w:cs="Arial"/>
        </w:rPr>
      </w:pPr>
      <w:r w:rsidRPr="00913903">
        <w:rPr>
          <w:rFonts w:cs="Arial"/>
          <w:sz w:val="18"/>
          <w:szCs w:val="18"/>
        </w:rPr>
        <w:t>замещаемая должность муниципальной службы)</w:t>
      </w:r>
    </w:p>
    <w:p w:rsidR="00A04BDB" w:rsidRPr="00A04BDB" w:rsidRDefault="00A04BDB" w:rsidP="00A04BDB">
      <w:pPr>
        <w:ind w:left="3960"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</w:t>
      </w:r>
    </w:p>
    <w:p w:rsidR="00A04BDB" w:rsidRPr="00913903" w:rsidRDefault="00A04BDB" w:rsidP="00A04BDB">
      <w:pPr>
        <w:ind w:left="3960" w:right="-5"/>
        <w:jc w:val="center"/>
        <w:rPr>
          <w:rFonts w:cs="Arial"/>
          <w:sz w:val="18"/>
          <w:szCs w:val="18"/>
        </w:rPr>
      </w:pPr>
    </w:p>
    <w:p w:rsidR="00A04BDB" w:rsidRDefault="00A04BDB" w:rsidP="00A04BDB">
      <w:pPr>
        <w:jc w:val="center"/>
        <w:rPr>
          <w:b/>
          <w:bCs/>
          <w:caps/>
          <w:spacing w:val="80"/>
        </w:rPr>
      </w:pPr>
    </w:p>
    <w:p w:rsidR="00A04BDB" w:rsidRDefault="00A04BDB" w:rsidP="00A04BDB">
      <w:pPr>
        <w:jc w:val="center"/>
        <w:rPr>
          <w:b/>
          <w:bCs/>
          <w:caps/>
          <w:spacing w:val="80"/>
        </w:rPr>
      </w:pPr>
    </w:p>
    <w:p w:rsidR="00A04BDB" w:rsidRPr="00A04BDB" w:rsidRDefault="00A04BDB" w:rsidP="00A04BDB">
      <w:pPr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  <w:r w:rsidRPr="00A04BDB">
        <w:rPr>
          <w:rFonts w:ascii="Arial" w:hAnsi="Arial" w:cs="Arial"/>
          <w:b/>
          <w:bCs/>
          <w:caps/>
          <w:spacing w:val="80"/>
          <w:sz w:val="24"/>
          <w:szCs w:val="24"/>
        </w:rPr>
        <w:t>Заявление</w:t>
      </w:r>
    </w:p>
    <w:p w:rsidR="00A04BDB" w:rsidRPr="00A04BDB" w:rsidRDefault="00A04BDB" w:rsidP="00A04BDB">
      <w:pPr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A04BDB">
        <w:rPr>
          <w:rFonts w:ascii="Arial" w:hAnsi="Arial" w:cs="Arial"/>
          <w:sz w:val="24"/>
          <w:szCs w:val="24"/>
        </w:rPr>
        <w:br/>
      </w:r>
    </w:p>
    <w:p w:rsidR="00A04BDB" w:rsidRPr="000A37A4" w:rsidRDefault="00A04BDB" w:rsidP="00A04BD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37A4">
        <w:rPr>
          <w:sz w:val="18"/>
          <w:szCs w:val="18"/>
        </w:rPr>
        <w:t>(Ф.И.О. супруги, супруга и (или) несовершеннолетних детей)</w:t>
      </w:r>
    </w:p>
    <w:p w:rsidR="00A04BDB" w:rsidRPr="00A04BDB" w:rsidRDefault="00A04BDB" w:rsidP="00A04BDB">
      <w:pPr>
        <w:spacing w:line="360" w:lineRule="auto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4BDB" w:rsidRPr="00A04BDB" w:rsidRDefault="00A04BDB" w:rsidP="00A04BDB">
      <w:pPr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в связи с тем, что ___________________________________________________________________</w:t>
      </w:r>
    </w:p>
    <w:p w:rsidR="00A04BDB" w:rsidRPr="000A37A4" w:rsidRDefault="00A04BDB" w:rsidP="00A04BDB">
      <w:pPr>
        <w:jc w:val="center"/>
        <w:rPr>
          <w:sz w:val="18"/>
          <w:szCs w:val="18"/>
        </w:rPr>
      </w:pPr>
      <w:proofErr w:type="gramStart"/>
      <w:r w:rsidRPr="000A37A4">
        <w:rPr>
          <w:sz w:val="18"/>
          <w:szCs w:val="18"/>
        </w:rPr>
        <w:t>(указываются все причины и обстоятельства, необходимые для того, чтобы Комиссия</w:t>
      </w:r>
      <w:proofErr w:type="gramEnd"/>
    </w:p>
    <w:p w:rsidR="00A04BDB" w:rsidRPr="000A37A4" w:rsidRDefault="00A04BDB" w:rsidP="00A04BDB"/>
    <w:p w:rsidR="00A04BDB" w:rsidRPr="000A37A4" w:rsidRDefault="00A04BDB" w:rsidP="00A04BD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37A4">
        <w:rPr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A04BDB" w:rsidRPr="0013667B" w:rsidRDefault="00A04BDB" w:rsidP="00A04BDB">
      <w:pPr>
        <w:spacing w:line="360" w:lineRule="auto"/>
        <w:rPr>
          <w:rFonts w:ascii="Arial" w:hAnsi="Arial" w:cs="Arial"/>
          <w:sz w:val="24"/>
          <w:szCs w:val="24"/>
        </w:rPr>
      </w:pPr>
    </w:p>
    <w:p w:rsidR="00A04BDB" w:rsidRPr="0013667B" w:rsidRDefault="00A04BDB" w:rsidP="00A04BDB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4BDB" w:rsidRPr="0013667B" w:rsidRDefault="00A04BDB" w:rsidP="00A04B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К заявлению прилагаю следующие дополнительные материалы (в случае наличия):</w:t>
      </w:r>
      <w:r w:rsidRPr="0013667B">
        <w:rPr>
          <w:rFonts w:ascii="Arial" w:hAnsi="Arial" w:cs="Arial"/>
          <w:sz w:val="24"/>
          <w:szCs w:val="24"/>
        </w:rPr>
        <w:br/>
      </w:r>
    </w:p>
    <w:p w:rsidR="00A04BDB" w:rsidRPr="000A37A4" w:rsidRDefault="00A04BDB" w:rsidP="0013667B">
      <w:pPr>
        <w:pBdr>
          <w:top w:val="single" w:sz="4" w:space="2" w:color="auto"/>
        </w:pBdr>
        <w:jc w:val="center"/>
        <w:rPr>
          <w:sz w:val="18"/>
          <w:szCs w:val="18"/>
        </w:rPr>
      </w:pPr>
      <w:r w:rsidRPr="000A37A4">
        <w:rPr>
          <w:sz w:val="18"/>
          <w:szCs w:val="18"/>
        </w:rPr>
        <w:t>(указываются дополнительные материалы)</w:t>
      </w:r>
    </w:p>
    <w:p w:rsidR="00A04BDB" w:rsidRPr="0013667B" w:rsidRDefault="00A04BDB" w:rsidP="00A04BDB">
      <w:pP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04BDB" w:rsidRDefault="00A04BDB" w:rsidP="00A04BDB">
      <w:pPr>
        <w:spacing w:line="360" w:lineRule="auto"/>
      </w:pPr>
    </w:p>
    <w:p w:rsidR="00A04BDB" w:rsidRPr="0013667B" w:rsidRDefault="00A04BDB" w:rsidP="00A04BDB">
      <w:pP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Меры принятые муниципальным служащим по предоставлению указанных сведений: ______________________________________________</w:t>
      </w:r>
      <w:r w:rsidR="0013667B">
        <w:rPr>
          <w:rFonts w:ascii="Arial" w:hAnsi="Arial" w:cs="Arial"/>
          <w:sz w:val="24"/>
          <w:szCs w:val="24"/>
        </w:rPr>
        <w:t>___________</w:t>
      </w:r>
      <w:r w:rsidRPr="0013667B">
        <w:rPr>
          <w:rFonts w:ascii="Arial" w:hAnsi="Arial" w:cs="Arial"/>
          <w:sz w:val="24"/>
          <w:szCs w:val="24"/>
        </w:rPr>
        <w:t>_______________</w:t>
      </w:r>
    </w:p>
    <w:p w:rsidR="00A04BDB" w:rsidRPr="0013667B" w:rsidRDefault="00A04BDB" w:rsidP="00A04BDB">
      <w:pP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A04BDB" w:rsidRPr="000A37A4" w:rsidTr="00002343">
        <w:trPr>
          <w:trHeight w:val="956"/>
        </w:trPr>
        <w:tc>
          <w:tcPr>
            <w:tcW w:w="9951" w:type="dxa"/>
            <w:tcBorders>
              <w:top w:val="nil"/>
              <w:left w:val="nil"/>
              <w:right w:val="nil"/>
            </w:tcBorders>
            <w:vAlign w:val="bottom"/>
          </w:tcPr>
          <w:p w:rsidR="00A04BDB" w:rsidRDefault="00A04BDB" w:rsidP="00002343">
            <w:pPr>
              <w:jc w:val="center"/>
            </w:pPr>
          </w:p>
          <w:p w:rsidR="00A04BDB" w:rsidRPr="000A37A4" w:rsidRDefault="00A04BDB" w:rsidP="00002343">
            <w:r>
              <w:t>__________________                                                         ________________________</w:t>
            </w:r>
          </w:p>
          <w:p w:rsidR="00A04BDB" w:rsidRPr="000A37A4" w:rsidRDefault="00A04BDB" w:rsidP="00002343">
            <w:r>
              <w:rPr>
                <w:sz w:val="18"/>
                <w:szCs w:val="18"/>
              </w:rPr>
              <w:t xml:space="preserve">            </w:t>
            </w:r>
            <w:r w:rsidRPr="000A37A4">
              <w:rPr>
                <w:sz w:val="18"/>
                <w:szCs w:val="18"/>
              </w:rPr>
              <w:t>(дата)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0A37A4">
              <w:rPr>
                <w:sz w:val="18"/>
                <w:szCs w:val="18"/>
              </w:rPr>
              <w:t>(подпись, фамилия и инициалы)</w:t>
            </w:r>
          </w:p>
          <w:p w:rsidR="00A04BDB" w:rsidRDefault="00A04BDB" w:rsidP="00002343"/>
          <w:p w:rsidR="00A04BDB" w:rsidRDefault="00A04BDB" w:rsidP="00002343"/>
          <w:p w:rsidR="00A04BDB" w:rsidRDefault="00A04BDB" w:rsidP="00002343"/>
          <w:p w:rsidR="00A04BDB" w:rsidRPr="000A37A4" w:rsidRDefault="00A04BDB" w:rsidP="00002343"/>
        </w:tc>
      </w:tr>
    </w:tbl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13667B" w:rsidRPr="00A04BDB" w:rsidRDefault="0013667B" w:rsidP="0013667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    </w:t>
      </w:r>
      <w:r w:rsidRPr="00A04BDB">
        <w:rPr>
          <w:rFonts w:cs="Arial"/>
          <w:sz w:val="24"/>
          <w:szCs w:val="24"/>
        </w:rPr>
        <w:t xml:space="preserve">Приложение </w:t>
      </w:r>
      <w:r>
        <w:rPr>
          <w:rFonts w:cs="Arial"/>
          <w:sz w:val="24"/>
          <w:szCs w:val="24"/>
        </w:rPr>
        <w:t>3</w:t>
      </w:r>
    </w:p>
    <w:p w:rsidR="0013667B" w:rsidRPr="003566A0" w:rsidRDefault="0013667B" w:rsidP="0013667B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3566A0">
        <w:rPr>
          <w:rFonts w:ascii="Arial" w:hAnsi="Arial" w:cs="Arial"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</w:t>
      </w:r>
    </w:p>
    <w:p w:rsidR="00A04BDB" w:rsidRDefault="00A04BDB" w:rsidP="00A04BDB">
      <w:pPr>
        <w:ind w:firstLine="709"/>
        <w:jc w:val="both"/>
        <w:rPr>
          <w:rFonts w:cs="Arial"/>
        </w:rPr>
      </w:pPr>
    </w:p>
    <w:p w:rsidR="0013667B" w:rsidRDefault="0013667B" w:rsidP="00A04BDB">
      <w:pPr>
        <w:ind w:firstLine="709"/>
        <w:jc w:val="both"/>
        <w:rPr>
          <w:rFonts w:cs="Arial"/>
        </w:rPr>
      </w:pPr>
    </w:p>
    <w:p w:rsidR="0013667B" w:rsidRPr="00A04BDB" w:rsidRDefault="0013667B" w:rsidP="0013667B">
      <w:pPr>
        <w:ind w:left="3969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Руководителю органа местного самоуправления городского округа Ступино Московской области </w:t>
      </w:r>
    </w:p>
    <w:p w:rsidR="00A04BDB" w:rsidRPr="00255B82" w:rsidRDefault="00A04BDB" w:rsidP="0013667B">
      <w:pPr>
        <w:pStyle w:val="ConsPlusNonformat"/>
        <w:ind w:left="2124"/>
        <w:jc w:val="center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от ___________________________</w:t>
      </w:r>
    </w:p>
    <w:p w:rsidR="00A04BDB" w:rsidRPr="00255B82" w:rsidRDefault="00A04BDB" w:rsidP="0013667B">
      <w:pPr>
        <w:pStyle w:val="ConsPlusNonformat"/>
        <w:ind w:left="2124"/>
        <w:jc w:val="center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______________________________</w:t>
      </w:r>
    </w:p>
    <w:p w:rsidR="00A04BDB" w:rsidRPr="00255B82" w:rsidRDefault="0013667B" w:rsidP="0013667B">
      <w:pPr>
        <w:pStyle w:val="ConsPlusNonformat"/>
        <w:ind w:left="70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04BDB" w:rsidRPr="00255B8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A04BDB" w:rsidRPr="00255B82">
        <w:rPr>
          <w:rFonts w:ascii="Arial" w:hAnsi="Arial" w:cs="Arial"/>
          <w:sz w:val="16"/>
          <w:szCs w:val="16"/>
        </w:rPr>
        <w:t xml:space="preserve">    (Ф.И.О., замещаемая должность)</w:t>
      </w:r>
    </w:p>
    <w:p w:rsidR="00A04BDB" w:rsidRPr="00255B82" w:rsidRDefault="00A04BDB" w:rsidP="00A04BD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04BDB" w:rsidRDefault="00A04BDB" w:rsidP="00A04B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 xml:space="preserve">                             </w:t>
      </w:r>
    </w:p>
    <w:p w:rsidR="00A04BDB" w:rsidRPr="00255B82" w:rsidRDefault="00A04BDB" w:rsidP="00A04B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55B82">
        <w:rPr>
          <w:rFonts w:ascii="Arial" w:hAnsi="Arial" w:cs="Arial"/>
          <w:b/>
          <w:sz w:val="24"/>
          <w:szCs w:val="24"/>
        </w:rPr>
        <w:t>УВЕДОМЛЕНИЕ</w:t>
      </w:r>
    </w:p>
    <w:p w:rsidR="00A04BDB" w:rsidRPr="00255B82" w:rsidRDefault="00A04BDB" w:rsidP="00A04B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55B82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04BDB" w:rsidRPr="00255B82" w:rsidRDefault="00A04BDB" w:rsidP="00A04B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04BDB" w:rsidRPr="00255B82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интересов (</w:t>
      </w:r>
      <w:proofErr w:type="gramStart"/>
      <w:r w:rsidRPr="00255B82">
        <w:rPr>
          <w:rFonts w:ascii="Arial" w:hAnsi="Arial" w:cs="Arial"/>
          <w:sz w:val="24"/>
          <w:szCs w:val="24"/>
        </w:rPr>
        <w:t>нужное</w:t>
      </w:r>
      <w:proofErr w:type="gramEnd"/>
      <w:r w:rsidRPr="00255B82">
        <w:rPr>
          <w:rFonts w:ascii="Arial" w:hAnsi="Arial" w:cs="Arial"/>
          <w:sz w:val="24"/>
          <w:szCs w:val="24"/>
        </w:rPr>
        <w:t xml:space="preserve"> подчеркнуть).</w:t>
      </w:r>
    </w:p>
    <w:p w:rsidR="00A04BDB" w:rsidRPr="00255B82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заинтересованности: ___________________________________________________</w:t>
      </w:r>
    </w:p>
    <w:p w:rsidR="00A04BDB" w:rsidRPr="00255B82" w:rsidRDefault="00A04BDB" w:rsidP="00A04B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4BDB" w:rsidRPr="00255B82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Должностные обязанности, на исполнение которых</w:t>
      </w:r>
      <w:r>
        <w:rPr>
          <w:rFonts w:ascii="Arial" w:hAnsi="Arial" w:cs="Arial"/>
          <w:sz w:val="24"/>
          <w:szCs w:val="24"/>
        </w:rPr>
        <w:t xml:space="preserve"> влияет </w:t>
      </w:r>
      <w:r w:rsidRPr="00255B82">
        <w:rPr>
          <w:rFonts w:ascii="Arial" w:hAnsi="Arial" w:cs="Arial"/>
          <w:sz w:val="24"/>
          <w:szCs w:val="24"/>
        </w:rPr>
        <w:t>или 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</w:t>
      </w:r>
    </w:p>
    <w:p w:rsidR="00A04BDB" w:rsidRPr="00255B82" w:rsidRDefault="00A04BDB" w:rsidP="00A04B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4BDB" w:rsidRPr="00255B82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интересов: ____________________________________________________________</w:t>
      </w:r>
    </w:p>
    <w:p w:rsidR="00A04BDB" w:rsidRPr="00255B82" w:rsidRDefault="00A04BDB" w:rsidP="00A04B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4BDB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4BDB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4BDB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4BDB" w:rsidRPr="00255B82" w:rsidRDefault="00A04BDB" w:rsidP="00A04B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Arial" w:hAnsi="Arial" w:cs="Arial"/>
          <w:sz w:val="24"/>
          <w:szCs w:val="24"/>
        </w:rPr>
        <w:t>муниципальных</w:t>
      </w:r>
      <w:r w:rsidRPr="00255B82">
        <w:rPr>
          <w:rFonts w:ascii="Arial" w:hAnsi="Arial" w:cs="Arial"/>
          <w:sz w:val="24"/>
          <w:szCs w:val="24"/>
        </w:rPr>
        <w:t xml:space="preserve"> служащих </w:t>
      </w:r>
      <w:r w:rsidR="007A1882">
        <w:rPr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</w:t>
      </w:r>
      <w:r w:rsidRPr="00255B82">
        <w:rPr>
          <w:rFonts w:ascii="Arial" w:hAnsi="Arial" w:cs="Arial"/>
          <w:sz w:val="24"/>
          <w:szCs w:val="24"/>
        </w:rPr>
        <w:t>и урегулированию конфликта интересов при рассмотрении настоящего заявления (нужное подчеркнуть).</w:t>
      </w:r>
    </w:p>
    <w:p w:rsidR="00A04BDB" w:rsidRPr="00255B82" w:rsidRDefault="00A04BDB" w:rsidP="00A04B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04BDB" w:rsidRDefault="00A04BDB" w:rsidP="00A04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58022F" w:rsidRDefault="00A04BDB" w:rsidP="00A04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283"/>
        <w:gridCol w:w="2528"/>
        <w:gridCol w:w="283"/>
        <w:gridCol w:w="2824"/>
      </w:tblGrid>
      <w:tr w:rsidR="00A04BDB" w:rsidRPr="0058022F" w:rsidTr="0013667B">
        <w:tc>
          <w:tcPr>
            <w:tcW w:w="3828" w:type="dxa"/>
          </w:tcPr>
          <w:p w:rsidR="00A04BDB" w:rsidRPr="0013667B" w:rsidRDefault="00A04BDB" w:rsidP="00002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67B">
              <w:rPr>
                <w:rFonts w:ascii="Arial" w:hAnsi="Arial" w:cs="Arial"/>
                <w:sz w:val="24"/>
                <w:szCs w:val="24"/>
              </w:rPr>
              <w:t>«__» ___________ 20___ года</w:t>
            </w:r>
          </w:p>
        </w:tc>
        <w:tc>
          <w:tcPr>
            <w:tcW w:w="283" w:type="dxa"/>
          </w:tcPr>
          <w:p w:rsidR="00A04BDB" w:rsidRPr="0058022F" w:rsidRDefault="00A04BDB" w:rsidP="00002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A04BDB" w:rsidRPr="0058022F" w:rsidRDefault="00A04BDB" w:rsidP="00002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04BDB" w:rsidRPr="0058022F" w:rsidRDefault="00A04BDB" w:rsidP="00002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A04BDB" w:rsidRPr="0058022F" w:rsidRDefault="00A04BDB" w:rsidP="00002343">
            <w:pPr>
              <w:jc w:val="center"/>
              <w:rPr>
                <w:sz w:val="28"/>
                <w:szCs w:val="28"/>
              </w:rPr>
            </w:pPr>
          </w:p>
        </w:tc>
      </w:tr>
      <w:tr w:rsidR="00A04BDB" w:rsidRPr="0058022F" w:rsidTr="0013667B">
        <w:trPr>
          <w:trHeight w:val="136"/>
        </w:trPr>
        <w:tc>
          <w:tcPr>
            <w:tcW w:w="3828" w:type="dxa"/>
          </w:tcPr>
          <w:p w:rsidR="00A04BDB" w:rsidRPr="0058022F" w:rsidRDefault="00A04BDB" w:rsidP="00002343">
            <w:pPr>
              <w:jc w:val="both"/>
            </w:pPr>
          </w:p>
        </w:tc>
        <w:tc>
          <w:tcPr>
            <w:tcW w:w="283" w:type="dxa"/>
          </w:tcPr>
          <w:p w:rsidR="00A04BDB" w:rsidRPr="0058022F" w:rsidRDefault="00A04BDB" w:rsidP="00002343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A04BDB" w:rsidRPr="0058022F" w:rsidRDefault="00A04BDB" w:rsidP="00002343">
            <w:pPr>
              <w:jc w:val="center"/>
            </w:pPr>
            <w:r w:rsidRPr="0058022F">
              <w:t>(подпись)</w:t>
            </w:r>
          </w:p>
        </w:tc>
        <w:tc>
          <w:tcPr>
            <w:tcW w:w="283" w:type="dxa"/>
          </w:tcPr>
          <w:p w:rsidR="00A04BDB" w:rsidRPr="0058022F" w:rsidRDefault="00A04BDB" w:rsidP="00002343">
            <w:pPr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04BDB" w:rsidRPr="0058022F" w:rsidRDefault="00A04BDB" w:rsidP="00002343">
            <w:pPr>
              <w:jc w:val="center"/>
            </w:pPr>
            <w:r w:rsidRPr="0058022F">
              <w:t>(расшифровка подписи)</w:t>
            </w:r>
          </w:p>
        </w:tc>
      </w:tr>
    </w:tbl>
    <w:p w:rsidR="00A04BDB" w:rsidRDefault="00A04BDB" w:rsidP="00A04BDB">
      <w:pPr>
        <w:pStyle w:val="ConsPlusNormal"/>
        <w:jc w:val="both"/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04BDB" w:rsidRDefault="00A04BDB" w:rsidP="00A04BDB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053BF1" w:rsidRPr="003566A0" w:rsidRDefault="00053BF1" w:rsidP="00053BF1">
      <w:pPr>
        <w:pStyle w:val="ConsPlusNormal"/>
        <w:widowControl/>
        <w:ind w:left="5664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3566A0">
        <w:rPr>
          <w:rFonts w:ascii="Arial" w:hAnsi="Arial" w:cs="Arial"/>
          <w:sz w:val="24"/>
          <w:szCs w:val="24"/>
        </w:rPr>
        <w:t xml:space="preserve"> </w:t>
      </w:r>
    </w:p>
    <w:p w:rsidR="00053BF1" w:rsidRPr="003566A0" w:rsidRDefault="00053BF1" w:rsidP="00053BF1">
      <w:pPr>
        <w:pStyle w:val="ConsPlusNormal"/>
        <w:widowControl/>
        <w:ind w:left="5664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постановлению</w:t>
      </w:r>
      <w:r w:rsidRPr="003566A0">
        <w:rPr>
          <w:rFonts w:ascii="Arial" w:hAnsi="Arial" w:cs="Arial"/>
          <w:sz w:val="24"/>
          <w:szCs w:val="24"/>
        </w:rPr>
        <w:t xml:space="preserve"> администрации </w:t>
      </w:r>
    </w:p>
    <w:p w:rsidR="00053BF1" w:rsidRPr="003566A0" w:rsidRDefault="00053BF1" w:rsidP="00053BF1">
      <w:pPr>
        <w:pStyle w:val="ConsPlusNormal"/>
        <w:widowControl/>
        <w:ind w:left="5664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t>городского округа Ступино</w:t>
      </w:r>
    </w:p>
    <w:p w:rsidR="00053BF1" w:rsidRPr="003566A0" w:rsidRDefault="00053BF1" w:rsidP="00053BF1">
      <w:pPr>
        <w:pStyle w:val="ConsPlusNormal"/>
        <w:widowControl/>
        <w:ind w:left="5664"/>
        <w:rPr>
          <w:rFonts w:ascii="Arial" w:hAnsi="Arial" w:cs="Arial"/>
          <w:sz w:val="24"/>
          <w:szCs w:val="24"/>
        </w:rPr>
      </w:pPr>
      <w:r w:rsidRPr="003566A0">
        <w:rPr>
          <w:rFonts w:ascii="Arial" w:hAnsi="Arial" w:cs="Arial"/>
          <w:sz w:val="24"/>
          <w:szCs w:val="24"/>
        </w:rPr>
        <w:t>Московской области</w:t>
      </w:r>
    </w:p>
    <w:p w:rsidR="00053BF1" w:rsidRPr="003566A0" w:rsidRDefault="00053BF1" w:rsidP="00053BF1">
      <w:pPr>
        <w:pStyle w:val="ConsPlusTitle"/>
        <w:ind w:left="5664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3566A0">
        <w:rPr>
          <w:rFonts w:ascii="Arial" w:hAnsi="Arial" w:cs="Arial"/>
          <w:b w:val="0"/>
          <w:sz w:val="24"/>
          <w:szCs w:val="24"/>
        </w:rPr>
        <w:t>от «</w:t>
      </w:r>
      <w:r w:rsidR="00B15EDC">
        <w:rPr>
          <w:rFonts w:ascii="Arial" w:hAnsi="Arial" w:cs="Arial"/>
          <w:b w:val="0"/>
          <w:sz w:val="24"/>
          <w:szCs w:val="24"/>
        </w:rPr>
        <w:t>01</w:t>
      </w:r>
      <w:r w:rsidRPr="003566A0">
        <w:rPr>
          <w:rFonts w:ascii="Arial" w:hAnsi="Arial" w:cs="Arial"/>
          <w:b w:val="0"/>
          <w:sz w:val="24"/>
          <w:szCs w:val="24"/>
        </w:rPr>
        <w:t xml:space="preserve">» </w:t>
      </w:r>
      <w:r w:rsidR="00B15EDC" w:rsidRPr="00B15EDC">
        <w:rPr>
          <w:rFonts w:ascii="Arial" w:hAnsi="Arial" w:cs="Arial"/>
          <w:b w:val="0"/>
          <w:sz w:val="24"/>
          <w:szCs w:val="24"/>
        </w:rPr>
        <w:t>ноября</w:t>
      </w:r>
      <w:r w:rsidRPr="003566A0">
        <w:rPr>
          <w:rFonts w:ascii="Arial" w:hAnsi="Arial" w:cs="Arial"/>
          <w:b w:val="0"/>
          <w:sz w:val="24"/>
          <w:szCs w:val="24"/>
        </w:rPr>
        <w:t xml:space="preserve"> 20</w:t>
      </w:r>
      <w:r>
        <w:rPr>
          <w:rFonts w:ascii="Arial" w:hAnsi="Arial" w:cs="Arial"/>
          <w:b w:val="0"/>
          <w:sz w:val="24"/>
          <w:szCs w:val="24"/>
        </w:rPr>
        <w:t>21</w:t>
      </w:r>
      <w:r w:rsidRPr="003566A0">
        <w:rPr>
          <w:rFonts w:ascii="Arial" w:hAnsi="Arial" w:cs="Arial"/>
          <w:b w:val="0"/>
          <w:sz w:val="24"/>
          <w:szCs w:val="24"/>
        </w:rPr>
        <w:t xml:space="preserve">  № </w:t>
      </w:r>
      <w:r w:rsidR="00B15EDC" w:rsidRPr="00B15EDC">
        <w:rPr>
          <w:rFonts w:ascii="Arial" w:hAnsi="Arial" w:cs="Arial"/>
          <w:b w:val="0"/>
          <w:sz w:val="24"/>
          <w:szCs w:val="24"/>
        </w:rPr>
        <w:t>3009-п</w:t>
      </w:r>
    </w:p>
    <w:p w:rsidR="00053BF1" w:rsidRDefault="00053BF1" w:rsidP="00053BF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053BF1" w:rsidRPr="00053BF1" w:rsidRDefault="00053BF1" w:rsidP="00053BF1">
      <w:pPr>
        <w:pStyle w:val="a5"/>
        <w:kinsoku w:val="0"/>
        <w:overflowPunct w:val="0"/>
        <w:jc w:val="center"/>
        <w:rPr>
          <w:rFonts w:ascii="Arial" w:hAnsi="Arial" w:cs="Arial"/>
          <w:b/>
          <w:sz w:val="24"/>
          <w:szCs w:val="24"/>
        </w:rPr>
      </w:pPr>
      <w:r w:rsidRPr="00053BF1">
        <w:rPr>
          <w:rFonts w:ascii="Arial" w:hAnsi="Arial" w:cs="Arial"/>
          <w:b/>
          <w:sz w:val="24"/>
          <w:szCs w:val="24"/>
        </w:rPr>
        <w:t xml:space="preserve">Состав комиссии по соблюдению требований к служебному поведению муниципальных служащих </w:t>
      </w:r>
      <w:r w:rsidR="007A1882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  <w:r w:rsidRPr="00053BF1">
        <w:rPr>
          <w:rFonts w:ascii="Arial" w:hAnsi="Arial" w:cs="Arial"/>
          <w:b/>
          <w:sz w:val="24"/>
          <w:szCs w:val="24"/>
        </w:rPr>
        <w:t>городского округа Ступино Московской области и урегулированию конфликта интересов</w:t>
      </w:r>
    </w:p>
    <w:p w:rsidR="00053BF1" w:rsidRPr="00053BF1" w:rsidRDefault="00053BF1" w:rsidP="00053BF1">
      <w:pPr>
        <w:pStyle w:val="a5"/>
        <w:kinsoku w:val="0"/>
        <w:overflowPunct w:val="0"/>
        <w:jc w:val="center"/>
        <w:rPr>
          <w:rFonts w:ascii="Arial" w:hAnsi="Arial" w:cs="Arial"/>
          <w:b/>
          <w:sz w:val="24"/>
          <w:szCs w:val="24"/>
        </w:rPr>
      </w:pP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53BF1">
        <w:rPr>
          <w:rFonts w:ascii="Arial" w:hAnsi="Arial" w:cs="Arial"/>
          <w:sz w:val="24"/>
          <w:szCs w:val="24"/>
          <w:u w:val="single"/>
        </w:rPr>
        <w:t>Председатель комиссии -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>1. Драгомирова Юлия Викторовна, заместитель главы администрации городского округа Ступино Московской области, курирующий деятельность управления делами</w:t>
      </w:r>
    </w:p>
    <w:p w:rsidR="00053BF1" w:rsidRPr="00053BF1" w:rsidRDefault="00053BF1" w:rsidP="00053B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53BF1">
        <w:rPr>
          <w:rFonts w:ascii="Arial" w:hAnsi="Arial" w:cs="Arial"/>
          <w:sz w:val="24"/>
          <w:szCs w:val="24"/>
          <w:u w:val="single"/>
        </w:rPr>
        <w:t xml:space="preserve">Заместитель председателя комиссии – 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2. </w:t>
      </w:r>
      <w:r w:rsidR="00FE1584" w:rsidRPr="00FE1584">
        <w:rPr>
          <w:rFonts w:ascii="Arial" w:hAnsi="Arial" w:cs="Arial"/>
          <w:sz w:val="24"/>
          <w:szCs w:val="24"/>
        </w:rPr>
        <w:t>Протопопов Сергей Владимирович, заместитель главы администрации городского округа Ступино Московской области по режиму (безопасности)</w:t>
      </w:r>
      <w:r w:rsidRPr="00053BF1">
        <w:rPr>
          <w:rFonts w:ascii="Arial" w:hAnsi="Arial" w:cs="Arial"/>
          <w:sz w:val="24"/>
          <w:szCs w:val="24"/>
        </w:rPr>
        <w:t>.</w:t>
      </w:r>
    </w:p>
    <w:p w:rsidR="00053BF1" w:rsidRPr="00053BF1" w:rsidRDefault="00053BF1" w:rsidP="00053B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            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53BF1">
        <w:rPr>
          <w:rFonts w:ascii="Arial" w:hAnsi="Arial" w:cs="Arial"/>
          <w:sz w:val="24"/>
          <w:szCs w:val="24"/>
          <w:u w:val="single"/>
        </w:rPr>
        <w:t>Секретари комиссии –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3. Данилова Светлана Юрьевна, начальник отдела кадров управления делами </w:t>
      </w:r>
      <w:r w:rsidR="00F86A93" w:rsidRPr="00053BF1">
        <w:rPr>
          <w:rFonts w:ascii="Arial" w:hAnsi="Arial" w:cs="Arial"/>
          <w:sz w:val="24"/>
          <w:szCs w:val="24"/>
        </w:rPr>
        <w:t xml:space="preserve">администрации </w:t>
      </w:r>
      <w:r w:rsidRPr="00053BF1">
        <w:rPr>
          <w:rFonts w:ascii="Arial" w:hAnsi="Arial" w:cs="Arial"/>
          <w:sz w:val="24"/>
          <w:szCs w:val="24"/>
        </w:rPr>
        <w:t>городского округа Ступино Московской области;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4. Парфенова Елена Юрьевна, консультант отдела кадров управления делами </w:t>
      </w:r>
      <w:r w:rsidR="00F86A93" w:rsidRPr="00053BF1">
        <w:rPr>
          <w:rFonts w:ascii="Arial" w:hAnsi="Arial" w:cs="Arial"/>
          <w:sz w:val="24"/>
          <w:szCs w:val="24"/>
        </w:rPr>
        <w:t xml:space="preserve">администрации </w:t>
      </w:r>
      <w:r w:rsidRPr="00053BF1">
        <w:rPr>
          <w:rFonts w:ascii="Arial" w:hAnsi="Arial" w:cs="Arial"/>
          <w:sz w:val="24"/>
          <w:szCs w:val="24"/>
        </w:rPr>
        <w:t>городского округа Ступино Московской области.</w:t>
      </w:r>
    </w:p>
    <w:p w:rsidR="00053BF1" w:rsidRPr="00053BF1" w:rsidRDefault="00053BF1" w:rsidP="00053B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53BF1">
        <w:rPr>
          <w:rFonts w:ascii="Arial" w:hAnsi="Arial" w:cs="Arial"/>
          <w:sz w:val="24"/>
          <w:szCs w:val="24"/>
          <w:u w:val="single"/>
        </w:rPr>
        <w:t>Члены комиссии:</w:t>
      </w:r>
    </w:p>
    <w:p w:rsidR="00053BF1" w:rsidRPr="00053BF1" w:rsidRDefault="00053BF1" w:rsidP="00053B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>5. Горохова Лариса Николаевна, н</w:t>
      </w:r>
      <w:r w:rsidRPr="00053BF1">
        <w:rPr>
          <w:rStyle w:val="a6"/>
          <w:rFonts w:ascii="Arial" w:hAnsi="Arial" w:cs="Arial"/>
          <w:color w:val="000000"/>
          <w:sz w:val="24"/>
          <w:szCs w:val="24"/>
        </w:rPr>
        <w:t xml:space="preserve">ачальник </w:t>
      </w:r>
      <w:r w:rsidRPr="00053BF1">
        <w:rPr>
          <w:rFonts w:ascii="Arial" w:hAnsi="Arial" w:cs="Arial"/>
          <w:sz w:val="24"/>
          <w:szCs w:val="24"/>
        </w:rPr>
        <w:t xml:space="preserve">управления делами администрации городского округа Ступино Московской области;  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053BF1">
        <w:rPr>
          <w:rFonts w:ascii="Arial" w:hAnsi="Arial" w:cs="Arial"/>
          <w:sz w:val="24"/>
          <w:szCs w:val="24"/>
        </w:rPr>
        <w:t>Кепова</w:t>
      </w:r>
      <w:proofErr w:type="spellEnd"/>
      <w:r w:rsidRPr="00053BF1">
        <w:rPr>
          <w:rFonts w:ascii="Arial" w:hAnsi="Arial" w:cs="Arial"/>
          <w:sz w:val="24"/>
          <w:szCs w:val="24"/>
        </w:rPr>
        <w:t xml:space="preserve"> Наталия Григорьевна, председатель комитета по правовой работе администрации городского округа Ступино Московской области;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053BF1">
        <w:rPr>
          <w:rFonts w:ascii="Arial" w:hAnsi="Arial" w:cs="Arial"/>
          <w:sz w:val="24"/>
          <w:szCs w:val="24"/>
        </w:rPr>
        <w:t>Акчурина</w:t>
      </w:r>
      <w:proofErr w:type="spellEnd"/>
      <w:r w:rsidRPr="00053B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BF1">
        <w:rPr>
          <w:rFonts w:ascii="Arial" w:hAnsi="Arial" w:cs="Arial"/>
          <w:sz w:val="24"/>
          <w:szCs w:val="24"/>
        </w:rPr>
        <w:t>Галия</w:t>
      </w:r>
      <w:proofErr w:type="spellEnd"/>
      <w:r w:rsidRPr="00053B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BF1">
        <w:rPr>
          <w:rFonts w:ascii="Arial" w:hAnsi="Arial" w:cs="Arial"/>
          <w:sz w:val="24"/>
          <w:szCs w:val="24"/>
        </w:rPr>
        <w:t>Хосяэновна</w:t>
      </w:r>
      <w:proofErr w:type="spellEnd"/>
      <w:r w:rsidRPr="00053BF1">
        <w:rPr>
          <w:rFonts w:ascii="Arial" w:hAnsi="Arial" w:cs="Arial"/>
          <w:sz w:val="24"/>
          <w:szCs w:val="24"/>
        </w:rPr>
        <w:t>, начальник отдела территориальной безопасности администрации городского округа Ступино Московской области;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053BF1">
        <w:rPr>
          <w:rFonts w:ascii="Arial" w:hAnsi="Arial" w:cs="Arial"/>
          <w:sz w:val="24"/>
          <w:szCs w:val="24"/>
        </w:rPr>
        <w:t>Курносов</w:t>
      </w:r>
      <w:proofErr w:type="spellEnd"/>
      <w:r w:rsidRPr="00053BF1">
        <w:rPr>
          <w:rFonts w:ascii="Arial" w:hAnsi="Arial" w:cs="Arial"/>
          <w:sz w:val="24"/>
          <w:szCs w:val="24"/>
        </w:rPr>
        <w:t xml:space="preserve"> Алексей Алексеевич, главный юрисконсульт отдела нормотворческой деятельности комитета по правовой работе администрации городского округа Ступино Московской области;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spellStart"/>
      <w:r w:rsidRPr="00053BF1">
        <w:rPr>
          <w:rFonts w:ascii="Arial" w:hAnsi="Arial" w:cs="Arial"/>
          <w:sz w:val="24"/>
          <w:szCs w:val="24"/>
        </w:rPr>
        <w:t>Кретов</w:t>
      </w:r>
      <w:proofErr w:type="spellEnd"/>
      <w:r w:rsidRPr="00053BF1">
        <w:rPr>
          <w:rFonts w:ascii="Arial" w:hAnsi="Arial" w:cs="Arial"/>
          <w:sz w:val="24"/>
          <w:szCs w:val="24"/>
        </w:rPr>
        <w:t xml:space="preserve"> Анатолий Иванович, председатель </w:t>
      </w:r>
      <w:r w:rsidRPr="00053BF1">
        <w:rPr>
          <w:rStyle w:val="a7"/>
          <w:rFonts w:ascii="Arial" w:hAnsi="Arial" w:cs="Arial"/>
          <w:b w:val="0"/>
          <w:bCs w:val="0"/>
          <w:sz w:val="24"/>
          <w:szCs w:val="24"/>
        </w:rPr>
        <w:t>Ступинской районной общественной организации ветеранов (пенсионеров) войны, труда, Вооруженных сил и правоохранительных органов городского округа Ступино</w:t>
      </w:r>
      <w:r w:rsidRPr="00053BF1">
        <w:rPr>
          <w:rFonts w:ascii="Arial" w:hAnsi="Arial" w:cs="Arial"/>
          <w:sz w:val="24"/>
          <w:szCs w:val="24"/>
        </w:rPr>
        <w:t>;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>10. Корнеева Наталья Владимировна, ответственный секретарь Общественной палаты городского округа Ступино;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11. Коваль Екатерина Сергеевна, директор Ступинского филиала </w:t>
      </w:r>
      <w:r w:rsidRPr="00053BF1">
        <w:rPr>
          <w:rStyle w:val="a7"/>
          <w:rFonts w:ascii="Arial" w:hAnsi="Arial" w:cs="Arial"/>
          <w:b w:val="0"/>
          <w:color w:val="000000"/>
          <w:sz w:val="24"/>
          <w:szCs w:val="24"/>
        </w:rPr>
        <w:t>Московского финансово юридического университета МФЮА</w:t>
      </w:r>
      <w:r w:rsidRPr="00053BF1">
        <w:rPr>
          <w:rFonts w:ascii="Arial" w:hAnsi="Arial" w:cs="Arial"/>
          <w:sz w:val="24"/>
          <w:szCs w:val="24"/>
        </w:rPr>
        <w:t>;</w:t>
      </w:r>
    </w:p>
    <w:p w:rsidR="00053BF1" w:rsidRPr="00053BF1" w:rsidRDefault="00053BF1" w:rsidP="00053B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BF1">
        <w:rPr>
          <w:rFonts w:ascii="Arial" w:hAnsi="Arial" w:cs="Arial"/>
          <w:sz w:val="24"/>
          <w:szCs w:val="24"/>
        </w:rPr>
        <w:t xml:space="preserve">12. Карпухина Мария Александровна, от профсоюзной организации администрации городского округа Ступино Московской области. </w:t>
      </w:r>
    </w:p>
    <w:p w:rsidR="00053BF1" w:rsidRPr="00053BF1" w:rsidRDefault="00053BF1" w:rsidP="00053BF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53BF1" w:rsidRPr="00053BF1" w:rsidRDefault="00053BF1" w:rsidP="00053BF1">
      <w:pPr>
        <w:rPr>
          <w:rFonts w:ascii="Arial" w:hAnsi="Arial" w:cs="Arial"/>
          <w:sz w:val="24"/>
          <w:szCs w:val="24"/>
        </w:rPr>
      </w:pPr>
    </w:p>
    <w:p w:rsidR="00F63EA7" w:rsidRDefault="00F63EA7"/>
    <w:sectPr w:rsidR="00F63EA7" w:rsidSect="000260C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2D"/>
    <w:rsid w:val="000260C6"/>
    <w:rsid w:val="00053BF1"/>
    <w:rsid w:val="000A6025"/>
    <w:rsid w:val="000C75F6"/>
    <w:rsid w:val="000E0DE8"/>
    <w:rsid w:val="00134555"/>
    <w:rsid w:val="0013667B"/>
    <w:rsid w:val="001772DA"/>
    <w:rsid w:val="00186FA9"/>
    <w:rsid w:val="0019532D"/>
    <w:rsid w:val="001B0377"/>
    <w:rsid w:val="001E1E41"/>
    <w:rsid w:val="00211CF5"/>
    <w:rsid w:val="002A580F"/>
    <w:rsid w:val="002E1DBA"/>
    <w:rsid w:val="00323F88"/>
    <w:rsid w:val="00324843"/>
    <w:rsid w:val="003566A0"/>
    <w:rsid w:val="00364DFF"/>
    <w:rsid w:val="00380F92"/>
    <w:rsid w:val="00385AA1"/>
    <w:rsid w:val="00387B90"/>
    <w:rsid w:val="003C5A89"/>
    <w:rsid w:val="003E7BD0"/>
    <w:rsid w:val="004A3677"/>
    <w:rsid w:val="00523D4A"/>
    <w:rsid w:val="005643B1"/>
    <w:rsid w:val="005E40EA"/>
    <w:rsid w:val="00625611"/>
    <w:rsid w:val="00631F01"/>
    <w:rsid w:val="00634AB1"/>
    <w:rsid w:val="007A1882"/>
    <w:rsid w:val="00906628"/>
    <w:rsid w:val="00922DF7"/>
    <w:rsid w:val="009722FE"/>
    <w:rsid w:val="009770F4"/>
    <w:rsid w:val="00987F0D"/>
    <w:rsid w:val="00A04BDB"/>
    <w:rsid w:val="00A62B00"/>
    <w:rsid w:val="00A73807"/>
    <w:rsid w:val="00AF1F5A"/>
    <w:rsid w:val="00B15EDC"/>
    <w:rsid w:val="00BE5166"/>
    <w:rsid w:val="00C06A86"/>
    <w:rsid w:val="00C52620"/>
    <w:rsid w:val="00CB31DA"/>
    <w:rsid w:val="00D30C23"/>
    <w:rsid w:val="00D71C0D"/>
    <w:rsid w:val="00E05115"/>
    <w:rsid w:val="00E6565C"/>
    <w:rsid w:val="00E67835"/>
    <w:rsid w:val="00E91875"/>
    <w:rsid w:val="00EB5878"/>
    <w:rsid w:val="00EC6672"/>
    <w:rsid w:val="00F63EA7"/>
    <w:rsid w:val="00F86A93"/>
    <w:rsid w:val="00FD50CB"/>
    <w:rsid w:val="00FE1584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5166"/>
    <w:pPr>
      <w:keepNext/>
      <w:tabs>
        <w:tab w:val="left" w:pos="1134"/>
      </w:tabs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BE51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4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6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053BF1"/>
    <w:pPr>
      <w:tabs>
        <w:tab w:val="left" w:pos="1134"/>
      </w:tabs>
    </w:pPr>
    <w:rPr>
      <w:noProof/>
    </w:rPr>
  </w:style>
  <w:style w:type="character" w:customStyle="1" w:styleId="a6">
    <w:name w:val="Основной текст Знак"/>
    <w:basedOn w:val="a0"/>
    <w:link w:val="a5"/>
    <w:rsid w:val="00053BF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53BF1"/>
    <w:rPr>
      <w:b/>
      <w:bCs/>
    </w:rPr>
  </w:style>
  <w:style w:type="character" w:customStyle="1" w:styleId="a8">
    <w:name w:val="Основной текст_"/>
    <w:basedOn w:val="a0"/>
    <w:link w:val="3"/>
    <w:locked/>
    <w:rsid w:val="00A04BDB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8"/>
    <w:rsid w:val="00A04BDB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E51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51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99"/>
    <w:qFormat/>
    <w:rsid w:val="00BE51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8F5440B7BB2DAB0DC4B73D6CA38D2F2CF4E22D4067E23861AB48596pCu4J" TargetMode="External"/><Relationship Id="rId13" Type="http://schemas.openxmlformats.org/officeDocument/2006/relationships/hyperlink" Target="consultantplus://offline/ref=7668F5440B7BB2DAB0DC4A7DC3CA38D2F2C04E20DB067E23861AB48596C44772CF539214B31AC39EpEu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8F5440B7BB2DAB0DC4B73D6CA38D2F2C1472BD5027E23861AB48596pCu4J" TargetMode="External"/><Relationship Id="rId12" Type="http://schemas.openxmlformats.org/officeDocument/2006/relationships/hyperlink" Target="consultantplus://offline/ref=7668F5440B7BB2DAB0DC4A7DC3CA38D2F1C94F21DA047E23861AB48596C44772CF539217pBu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68F5440B7BB2DAB0DC4A7DC3CA38D2F1C94F21DA047E23861AB48596pCu4J" TargetMode="External"/><Relationship Id="rId11" Type="http://schemas.openxmlformats.org/officeDocument/2006/relationships/hyperlink" Target="consultantplus://offline/ref=7668F5440B7BB2DAB0DC4A7DC3CA38D2F1C94F21DA047E23861AB48596C44772CF539217pBu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668F5440B7BB2DAB0DC4A7DC3CA38D2F1C94F21DA047E23861AB48596C44772CF539217pBuBJ" TargetMode="External"/><Relationship Id="rId10" Type="http://schemas.openxmlformats.org/officeDocument/2006/relationships/hyperlink" Target="consultantplus://offline/ref=7668F5440B7BB2DAB0DC4A7DC3CA38D2F1C94F21DA047E23861AB48596C44772CF539216pB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8F5440B7BB2DAB0DC4A7DC3CA38D2F2C04E20DB067E23861AB48596C44772CF539214B31AC39EpEu9J" TargetMode="External"/><Relationship Id="rId14" Type="http://schemas.openxmlformats.org/officeDocument/2006/relationships/hyperlink" Target="consultantplus://offline/ref=7668F5440B7BB2DAB0DC4A7DC3CA38D2F2C04E20DB067E23861AB48596C44772CF539214B31AC39EpE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D7EB2-56B2-447C-98D3-890C92D4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19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305_3n</dc:creator>
  <cp:lastModifiedBy>1</cp:lastModifiedBy>
  <cp:revision>15</cp:revision>
  <cp:lastPrinted>2021-11-17T06:35:00Z</cp:lastPrinted>
  <dcterms:created xsi:type="dcterms:W3CDTF">2021-10-18T14:20:00Z</dcterms:created>
  <dcterms:modified xsi:type="dcterms:W3CDTF">2021-12-27T10:01:00Z</dcterms:modified>
</cp:coreProperties>
</file>