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85195D" w:rsidRDefault="00427422" w:rsidP="00990C18">
      <w:pPr>
        <w:rPr>
          <w:rFonts w:ascii="Times New Roman" w:hAnsi="Times New Roman"/>
          <w:b/>
          <w:sz w:val="28"/>
          <w:szCs w:val="28"/>
        </w:rPr>
      </w:pPr>
      <w:r w:rsidRPr="0085195D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10715F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Pr="00B82676" w:rsidRDefault="00E14915" w:rsidP="00DA4B69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____________</w:t>
      </w:r>
      <w:r w:rsidR="00B82676">
        <w:rPr>
          <w:rFonts w:ascii="Times New Roman" w:hAnsi="Times New Roman"/>
          <w:sz w:val="20"/>
        </w:rPr>
        <w:t xml:space="preserve"> №</w:t>
      </w:r>
      <w:r>
        <w:rPr>
          <w:rFonts w:ascii="Times New Roman" w:hAnsi="Times New Roman"/>
          <w:sz w:val="20"/>
        </w:rPr>
        <w:t>_________________</w:t>
      </w:r>
      <w:r w:rsidR="00B82676">
        <w:rPr>
          <w:rFonts w:ascii="Times New Roman" w:hAnsi="Times New Roman"/>
          <w:sz w:val="20"/>
        </w:rPr>
        <w:t xml:space="preserve"> </w:t>
      </w:r>
    </w:p>
    <w:p w:rsidR="00DA4B69" w:rsidRPr="00B82676" w:rsidRDefault="00DA4B69" w:rsidP="00DA4B69">
      <w:pPr>
        <w:jc w:val="center"/>
        <w:rPr>
          <w:rFonts w:ascii="Times New Roman" w:hAnsi="Times New Roman"/>
          <w:b/>
          <w:u w:val="single"/>
        </w:rPr>
      </w:pPr>
    </w:p>
    <w:p w:rsidR="00B16346" w:rsidRDefault="00DA4B69" w:rsidP="00DA4B6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DA4B69" w:rsidRDefault="00DA4B69" w:rsidP="00DA4B69">
      <w:pPr>
        <w:jc w:val="center"/>
        <w:rPr>
          <w:rFonts w:ascii="Times New Roman" w:hAnsi="Times New Roman"/>
          <w:b/>
        </w:rPr>
      </w:pPr>
    </w:p>
    <w:p w:rsidR="00DA4B69" w:rsidRDefault="00DA4B69" w:rsidP="00DA4B69">
      <w:pPr>
        <w:jc w:val="center"/>
        <w:rPr>
          <w:rFonts w:ascii="Times New Roman" w:hAnsi="Times New Roman"/>
          <w:b/>
        </w:rPr>
      </w:pPr>
    </w:p>
    <w:p w:rsidR="00BB2C9E" w:rsidRDefault="00BB2C9E" w:rsidP="00BB2C9E">
      <w:pPr>
        <w:rPr>
          <w:rFonts w:cs="Arial"/>
        </w:rPr>
      </w:pPr>
      <w:r>
        <w:rPr>
          <w:rFonts w:eastAsia="Arial Unicode MS" w:cs="Arial"/>
          <w:u w:color="000000"/>
        </w:rPr>
        <w:t xml:space="preserve">О   внесении   изменений  </w:t>
      </w:r>
      <w:r>
        <w:rPr>
          <w:rFonts w:cs="Arial"/>
        </w:rPr>
        <w:t xml:space="preserve"> в   постановление</w:t>
      </w:r>
    </w:p>
    <w:p w:rsidR="00BB2C9E" w:rsidRDefault="00BB2C9E" w:rsidP="00BB2C9E">
      <w:pPr>
        <w:rPr>
          <w:rFonts w:cs="Arial"/>
        </w:rPr>
      </w:pPr>
      <w:r>
        <w:rPr>
          <w:rFonts w:cs="Arial"/>
        </w:rPr>
        <w:t>администрации   городского  округа  Ступино</w:t>
      </w:r>
    </w:p>
    <w:p w:rsidR="00BB2C9E" w:rsidRDefault="00BB2C9E" w:rsidP="00BB2C9E">
      <w:pPr>
        <w:rPr>
          <w:rFonts w:cs="Arial"/>
        </w:rPr>
      </w:pPr>
      <w:r>
        <w:rPr>
          <w:rFonts w:cs="Arial"/>
        </w:rPr>
        <w:t>Московской области от 27.11.2024 № 6038-п</w:t>
      </w:r>
    </w:p>
    <w:p w:rsidR="00BB2C9E" w:rsidRDefault="00BB2C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>«Об утверждении программы</w:t>
      </w:r>
      <w:r w:rsidR="00D8739E"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D8739E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D8739E" w:rsidRPr="0047337D">
        <w:rPr>
          <w:rFonts w:ascii="Arial" w:eastAsia="Arial Unicode MS" w:hAnsi="Arial" w:cs="Arial"/>
          <w:sz w:val="24"/>
          <w:szCs w:val="24"/>
          <w:u w:color="000000"/>
        </w:rPr>
        <w:t>профилактики</w:t>
      </w:r>
      <w:r w:rsidR="00D8739E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 </w:t>
      </w:r>
    </w:p>
    <w:p w:rsidR="00BB2C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>р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исков 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  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ричинения 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    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вреда       </w:t>
      </w:r>
      <w:r>
        <w:rPr>
          <w:rFonts w:ascii="Arial" w:eastAsia="Arial Unicode MS" w:hAnsi="Arial" w:cs="Arial"/>
          <w:sz w:val="24"/>
          <w:szCs w:val="24"/>
          <w:u w:color="000000"/>
        </w:rPr>
        <w:t>(ущерба)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</w:p>
    <w:p w:rsidR="00BB2C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>охраняемым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законом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  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ценностям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    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при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</w:p>
    <w:p w:rsidR="00BB2C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</w:rPr>
        <w:t>осуществлении муниципального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жилищного </w:t>
      </w:r>
    </w:p>
    <w:p w:rsidR="00BB2C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 xml:space="preserve">контроля 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на  </w:t>
      </w:r>
      <w:r>
        <w:rPr>
          <w:rFonts w:ascii="Arial" w:eastAsia="Arial Unicode MS" w:hAnsi="Arial" w:cs="Arial"/>
          <w:sz w:val="24"/>
          <w:szCs w:val="24"/>
          <w:u w:color="000000"/>
        </w:rPr>
        <w:t>территории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>городского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округа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</w:p>
    <w:p w:rsidR="00D8739E" w:rsidRDefault="00D8739E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>Ступино</w:t>
      </w:r>
      <w:r w:rsidR="00BB2C9E"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Московской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области на </w:t>
      </w:r>
      <w:r w:rsidR="00B20057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000703">
        <w:rPr>
          <w:rFonts w:ascii="Arial" w:eastAsia="Arial Unicode MS" w:hAnsi="Arial" w:cs="Arial"/>
          <w:sz w:val="24"/>
          <w:szCs w:val="24"/>
          <w:u w:color="000000"/>
        </w:rPr>
        <w:t>2025</w:t>
      </w:r>
      <w:r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Pr="0047337D">
        <w:rPr>
          <w:rFonts w:ascii="Arial" w:eastAsia="Arial Unicode MS" w:hAnsi="Arial" w:cs="Arial"/>
          <w:sz w:val="24"/>
          <w:szCs w:val="24"/>
          <w:u w:color="000000"/>
        </w:rPr>
        <w:t xml:space="preserve"> год</w:t>
      </w:r>
    </w:p>
    <w:p w:rsidR="00B20057" w:rsidRDefault="00B20057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</w:p>
    <w:p w:rsidR="00B20057" w:rsidRPr="0047337D" w:rsidRDefault="00B20057" w:rsidP="00D8739E">
      <w:pPr>
        <w:pStyle w:val="a3"/>
        <w:rPr>
          <w:rFonts w:ascii="Arial" w:eastAsia="Arial Unicode MS" w:hAnsi="Arial" w:cs="Arial"/>
          <w:sz w:val="24"/>
          <w:szCs w:val="24"/>
          <w:u w:color="000000"/>
        </w:rPr>
      </w:pPr>
    </w:p>
    <w:p w:rsidR="00DA2CBB" w:rsidRPr="00852C4A" w:rsidRDefault="00B20057" w:rsidP="00086C42">
      <w:pPr>
        <w:tabs>
          <w:tab w:val="left" w:pos="709"/>
          <w:tab w:val="left" w:pos="851"/>
        </w:tabs>
        <w:spacing w:line="360" w:lineRule="auto"/>
        <w:ind w:right="113" w:firstLine="709"/>
        <w:jc w:val="both"/>
        <w:rPr>
          <w:rFonts w:cs="Arial"/>
        </w:rPr>
      </w:pPr>
      <w:r w:rsidRPr="00DD2386">
        <w:rPr>
          <w:rFonts w:cs="Arial"/>
        </w:rPr>
        <w:t xml:space="preserve"> </w:t>
      </w:r>
      <w:proofErr w:type="gramStart"/>
      <w:r w:rsidRPr="00DD2386">
        <w:rPr>
          <w:rFonts w:cs="Arial"/>
        </w:rPr>
        <w:t>В соответствии с</w:t>
      </w:r>
      <w:r w:rsidRPr="00DD2386">
        <w:t xml:space="preserve">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248-ФЗ «О государственном контроле (надзоре) и муниципальном контроле в Российской Федерации»,</w:t>
      </w:r>
      <w:r w:rsidRPr="00DD2386">
        <w:rPr>
          <w:shd w:val="clear" w:color="auto" w:fill="FFFFFF"/>
        </w:rPr>
        <w:t xml:space="preserve"> Постановлением Правительства Российской Федерации </w:t>
      </w:r>
      <w:r w:rsidRPr="00DD2386">
        <w:rPr>
          <w:rFonts w:cs="Arial"/>
          <w:bCs/>
          <w:shd w:val="clear" w:color="auto" w:fill="FFFFFF"/>
        </w:rPr>
        <w:t>от</w:t>
      </w:r>
      <w:r w:rsidRPr="00DD2386">
        <w:rPr>
          <w:rFonts w:cs="Arial"/>
          <w:shd w:val="clear" w:color="auto" w:fill="FFFFFF"/>
        </w:rPr>
        <w:t> </w:t>
      </w:r>
      <w:r w:rsidRPr="00DD2386">
        <w:rPr>
          <w:rFonts w:cs="Arial"/>
          <w:bCs/>
          <w:shd w:val="clear" w:color="auto" w:fill="FFFFFF"/>
        </w:rPr>
        <w:t>25</w:t>
      </w:r>
      <w:r w:rsidRPr="00DD2386">
        <w:rPr>
          <w:rFonts w:cs="Arial"/>
          <w:shd w:val="clear" w:color="auto" w:fill="FFFFFF"/>
        </w:rPr>
        <w:t> </w:t>
      </w:r>
      <w:r w:rsidRPr="00DD2386">
        <w:rPr>
          <w:rFonts w:cs="Arial"/>
          <w:bCs/>
          <w:shd w:val="clear" w:color="auto" w:fill="FFFFFF"/>
        </w:rPr>
        <w:t>июня</w:t>
      </w:r>
      <w:r w:rsidRPr="00DD2386">
        <w:rPr>
          <w:rFonts w:cs="Arial"/>
          <w:shd w:val="clear" w:color="auto" w:fill="FFFFFF"/>
        </w:rPr>
        <w:t> </w:t>
      </w:r>
      <w:r w:rsidRPr="00DD2386">
        <w:rPr>
          <w:rFonts w:cs="Arial"/>
          <w:bCs/>
          <w:shd w:val="clear" w:color="auto" w:fill="FFFFFF"/>
        </w:rPr>
        <w:t>2021</w:t>
      </w:r>
      <w:r w:rsidRPr="00DD2386">
        <w:rPr>
          <w:rFonts w:cs="Arial"/>
          <w:shd w:val="clear" w:color="auto" w:fill="FFFFFF"/>
        </w:rPr>
        <w:t> г. № </w:t>
      </w:r>
      <w:r w:rsidRPr="00DD2386">
        <w:rPr>
          <w:rFonts w:cs="Arial"/>
          <w:bCs/>
          <w:shd w:val="clear" w:color="auto" w:fill="FFFFFF"/>
        </w:rPr>
        <w:t>990</w:t>
      </w:r>
      <w:r w:rsidRPr="00DD2386">
        <w:rPr>
          <w:rFonts w:cs="Arial"/>
          <w:shd w:val="clear" w:color="auto" w:fill="FFFFFF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Pr="00DD2386">
        <w:rPr>
          <w:rFonts w:cs="Arial"/>
          <w:shd w:val="clear" w:color="auto" w:fill="FFFFFF"/>
        </w:rPr>
        <w:t xml:space="preserve"> (ущерба) охраняемым законом ценностям»,</w:t>
      </w:r>
      <w:r w:rsidRPr="00DD2386">
        <w:t xml:space="preserve">  уставом городского о</w:t>
      </w:r>
      <w:r w:rsidR="00852C4A">
        <w:t>круга Ступино Московской област</w:t>
      </w:r>
      <w:r w:rsidR="00C557D0">
        <w:t>и</w:t>
      </w:r>
    </w:p>
    <w:p w:rsidR="00B9120B" w:rsidRDefault="00B9120B" w:rsidP="00852C4A">
      <w:pPr>
        <w:pStyle w:val="1"/>
        <w:shd w:val="clear" w:color="auto" w:fill="FFFFFF"/>
        <w:spacing w:before="0" w:line="360" w:lineRule="auto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</w:p>
    <w:p w:rsidR="00B16346" w:rsidRDefault="00B16346" w:rsidP="00852C4A">
      <w:pPr>
        <w:pStyle w:val="1"/>
        <w:shd w:val="clear" w:color="auto" w:fill="FFFFFF"/>
        <w:spacing w:before="0" w:line="360" w:lineRule="auto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7C0EFF">
        <w:rPr>
          <w:rFonts w:ascii="Arial" w:hAnsi="Arial" w:cs="Arial"/>
          <w:color w:val="auto"/>
          <w:sz w:val="24"/>
          <w:szCs w:val="24"/>
        </w:rPr>
        <w:t>ПОСТАНОВЛЯЮ:</w:t>
      </w:r>
    </w:p>
    <w:p w:rsidR="00852C4A" w:rsidRPr="00B9120B" w:rsidRDefault="00852C4A" w:rsidP="00B9120B">
      <w:pPr>
        <w:spacing w:line="360" w:lineRule="auto"/>
        <w:ind w:firstLine="709"/>
        <w:jc w:val="both"/>
        <w:rPr>
          <w:rFonts w:cs="Arial"/>
        </w:rPr>
      </w:pPr>
    </w:p>
    <w:p w:rsidR="00B9120B" w:rsidRDefault="003319A8" w:rsidP="003319A8">
      <w:pPr>
        <w:pStyle w:val="a3"/>
        <w:spacing w:line="360" w:lineRule="auto"/>
        <w:jc w:val="both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086C42" w:rsidRPr="00B9120B">
        <w:rPr>
          <w:rFonts w:ascii="Arial" w:hAnsi="Arial" w:cs="Arial"/>
          <w:sz w:val="24"/>
          <w:szCs w:val="24"/>
        </w:rPr>
        <w:t>1. Внести изменения   в   постановление администрации  городского  округа Ступино  Московс</w:t>
      </w:r>
      <w:r w:rsidR="00B9120B" w:rsidRPr="00B9120B">
        <w:rPr>
          <w:rFonts w:ascii="Arial" w:hAnsi="Arial" w:cs="Arial"/>
          <w:sz w:val="24"/>
          <w:szCs w:val="24"/>
        </w:rPr>
        <w:t>кой области от 27.11.2024 № 6038-</w:t>
      </w:r>
      <w:r w:rsidR="00086C42" w:rsidRPr="00B9120B">
        <w:rPr>
          <w:rFonts w:ascii="Arial" w:hAnsi="Arial" w:cs="Arial"/>
          <w:sz w:val="24"/>
          <w:szCs w:val="24"/>
        </w:rPr>
        <w:t>п  «</w:t>
      </w:r>
      <w:r w:rsidR="00B9120B">
        <w:rPr>
          <w:rFonts w:ascii="Arial" w:eastAsia="Arial Unicode MS" w:hAnsi="Arial" w:cs="Arial"/>
          <w:sz w:val="24"/>
          <w:szCs w:val="24"/>
          <w:u w:color="000000"/>
        </w:rPr>
        <w:t>Об утверждении программы</w:t>
      </w:r>
      <w:r w:rsidR="00B9120B" w:rsidRPr="00B9120B">
        <w:rPr>
          <w:rFonts w:ascii="Arial" w:eastAsia="Arial Unicode MS" w:hAnsi="Arial" w:cs="Arial"/>
          <w:sz w:val="24"/>
          <w:szCs w:val="24"/>
          <w:u w:color="000000"/>
        </w:rPr>
        <w:t xml:space="preserve"> </w:t>
      </w:r>
      <w:r w:rsidR="00B9120B" w:rsidRPr="00B9120B">
        <w:rPr>
          <w:rFonts w:ascii="Arial" w:eastAsia="Arial Unicode MS" w:hAnsi="Arial" w:cs="Arial"/>
          <w:sz w:val="24"/>
          <w:szCs w:val="24"/>
          <w:u w:color="000000"/>
        </w:rPr>
        <w:lastRenderedPageBreak/>
        <w:t>профилактики рисков причинения вреда (ущерба) охраняемым законом ценностям при осуществлении муниципального жилищного контроля  на   территории  городского округа Ступино Московской области на 2025 год</w:t>
      </w:r>
      <w:r w:rsidR="00B9120B">
        <w:rPr>
          <w:rFonts w:ascii="Arial" w:eastAsia="Arial Unicode MS" w:hAnsi="Arial" w:cs="Arial"/>
          <w:sz w:val="24"/>
          <w:szCs w:val="24"/>
          <w:u w:color="000000"/>
        </w:rPr>
        <w:t>».</w:t>
      </w:r>
    </w:p>
    <w:p w:rsidR="00B9120B" w:rsidRDefault="00B9120B" w:rsidP="003319A8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 xml:space="preserve"> Наименование программы в таблице </w:t>
      </w:r>
      <w:r w:rsidR="00086C42" w:rsidRPr="00B9120B">
        <w:rPr>
          <w:rFonts w:ascii="Arial" w:hAnsi="Arial" w:cs="Arial"/>
          <w:sz w:val="24"/>
          <w:szCs w:val="24"/>
        </w:rPr>
        <w:t xml:space="preserve"> изложить в следующей редакции:  </w:t>
      </w:r>
    </w:p>
    <w:p w:rsidR="00B9120B" w:rsidRDefault="00B9120B" w:rsidP="003319A8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  <w:u w:color="000000"/>
        </w:rPr>
        <w:t>«Программа</w:t>
      </w:r>
      <w:r w:rsidRPr="00B9120B">
        <w:rPr>
          <w:rFonts w:ascii="Arial" w:eastAsia="Arial Unicode MS" w:hAnsi="Arial" w:cs="Arial"/>
          <w:sz w:val="24"/>
          <w:szCs w:val="24"/>
          <w:u w:color="000000"/>
        </w:rPr>
        <w:t xml:space="preserve"> профилактики рисков причинения вреда (ущерба) охраняемым законом ценностям при осуществлении муниципального жилищного контроля  на   территории  городского округа Ступино Московской области на 2025 год</w:t>
      </w:r>
      <w:r>
        <w:rPr>
          <w:rFonts w:ascii="Arial" w:eastAsia="Arial Unicode MS" w:hAnsi="Arial" w:cs="Arial"/>
          <w:sz w:val="24"/>
          <w:szCs w:val="24"/>
          <w:u w:color="000000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B9120B" w:rsidRPr="00B9120B" w:rsidRDefault="003319A8" w:rsidP="003319A8">
      <w:pPr>
        <w:pStyle w:val="-11"/>
        <w:shd w:val="clear" w:color="auto" w:fill="FFFFFF"/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9120B">
        <w:rPr>
          <w:rFonts w:ascii="Arial" w:hAnsi="Arial" w:cs="Arial"/>
          <w:sz w:val="24"/>
          <w:szCs w:val="24"/>
        </w:rPr>
        <w:t>В п.12 добавить «</w:t>
      </w:r>
      <w:r w:rsidR="00B9120B" w:rsidRPr="00B9120B">
        <w:rPr>
          <w:rFonts w:ascii="Arial" w:eastAsia="Times New Roman" w:hAnsi="Arial" w:cs="Arial"/>
          <w:sz w:val="24"/>
          <w:szCs w:val="24"/>
          <w:lang w:eastAsia="ru-RU"/>
        </w:rPr>
        <w:t>Периодичность подготовки доклада о правоприменительной практике – один раз в год.</w:t>
      </w:r>
    </w:p>
    <w:p w:rsidR="00B9120B" w:rsidRPr="00B9120B" w:rsidRDefault="00B9120B" w:rsidP="003319A8">
      <w:pPr>
        <w:shd w:val="clear" w:color="auto" w:fill="FFFFFF"/>
        <w:spacing w:line="360" w:lineRule="auto"/>
        <w:ind w:firstLine="709"/>
        <w:jc w:val="both"/>
        <w:rPr>
          <w:rFonts w:cs="Arial"/>
        </w:rPr>
      </w:pPr>
      <w:r w:rsidRPr="00B9120B">
        <w:rPr>
          <w:rFonts w:cs="Arial"/>
        </w:rPr>
        <w:t xml:space="preserve"> Проект доклада о правоприменительной практике в срок до 1 июля текущего года размещается на официальном сайте контрольного  органа в информационно-телекоммуникационной сети «Интернет» для публичного обсуждения на срок не менее 10 рабочих дней</w:t>
      </w:r>
      <w:r>
        <w:rPr>
          <w:rFonts w:cs="Arial"/>
        </w:rPr>
        <w:t>»</w:t>
      </w:r>
      <w:r w:rsidRPr="00B9120B">
        <w:rPr>
          <w:rFonts w:cs="Arial"/>
        </w:rPr>
        <w:t>.</w:t>
      </w:r>
    </w:p>
    <w:p w:rsidR="00B9120B" w:rsidRPr="00B9120B" w:rsidRDefault="003319A8" w:rsidP="003319A8">
      <w:pPr>
        <w:pStyle w:val="3"/>
        <w:spacing w:line="360" w:lineRule="auto"/>
        <w:jc w:val="both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szCs w:val="24"/>
        </w:rPr>
        <w:t xml:space="preserve">           </w:t>
      </w:r>
      <w:r w:rsidR="00B9120B" w:rsidRPr="00B9120B">
        <w:rPr>
          <w:rFonts w:ascii="Arial" w:hAnsi="Arial" w:cs="Arial"/>
          <w:b w:val="0"/>
          <w:szCs w:val="24"/>
        </w:rPr>
        <w:t xml:space="preserve"> В п.16 добавить</w:t>
      </w:r>
      <w:r w:rsidR="00B9120B" w:rsidRPr="00B9120B">
        <w:rPr>
          <w:rFonts w:ascii="Arial" w:hAnsi="Arial" w:cs="Arial"/>
          <w:b w:val="0"/>
          <w:color w:val="FF0000"/>
          <w:shd w:val="clear" w:color="auto" w:fill="FFFFFF"/>
        </w:rPr>
        <w:t xml:space="preserve"> </w:t>
      </w:r>
      <w:r w:rsidR="00B9120B" w:rsidRPr="00B9120B">
        <w:rPr>
          <w:rFonts w:ascii="Arial" w:hAnsi="Arial" w:cs="Arial"/>
          <w:b w:val="0"/>
          <w:shd w:val="clear" w:color="auto" w:fill="FFFFFF"/>
        </w:rPr>
        <w:t>«Профилактический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учреждением».</w:t>
      </w:r>
    </w:p>
    <w:p w:rsidR="00B9120B" w:rsidRPr="00B9120B" w:rsidRDefault="003319A8" w:rsidP="003319A8">
      <w:pPr>
        <w:pStyle w:val="a3"/>
        <w:tabs>
          <w:tab w:val="clear" w:pos="1134"/>
          <w:tab w:val="left" w:pos="68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B9120B">
        <w:rPr>
          <w:rFonts w:ascii="Arial" w:hAnsi="Arial" w:cs="Arial"/>
          <w:sz w:val="24"/>
          <w:szCs w:val="24"/>
        </w:rPr>
        <w:t>П.</w:t>
      </w:r>
      <w:r>
        <w:rPr>
          <w:rFonts w:ascii="Arial" w:hAnsi="Arial" w:cs="Arial"/>
          <w:sz w:val="24"/>
          <w:szCs w:val="24"/>
        </w:rPr>
        <w:t xml:space="preserve"> </w:t>
      </w:r>
      <w:r w:rsidR="00B9120B">
        <w:rPr>
          <w:rFonts w:ascii="Arial" w:hAnsi="Arial" w:cs="Arial"/>
          <w:sz w:val="24"/>
          <w:szCs w:val="24"/>
        </w:rPr>
        <w:t xml:space="preserve">6.1 Приложения 1 </w:t>
      </w:r>
      <w:r w:rsidRPr="00B9120B">
        <w:rPr>
          <w:rFonts w:ascii="Arial" w:hAnsi="Arial" w:cs="Arial"/>
          <w:sz w:val="24"/>
          <w:szCs w:val="24"/>
        </w:rPr>
        <w:t>изложить в следующей редакции</w:t>
      </w:r>
      <w:r w:rsidRPr="001312B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«</w:t>
      </w:r>
      <w:r w:rsidRPr="001312B1">
        <w:rPr>
          <w:rFonts w:ascii="Arial" w:hAnsi="Arial" w:cs="Arial"/>
          <w:color w:val="000000"/>
          <w:sz w:val="24"/>
          <w:szCs w:val="24"/>
        </w:rPr>
        <w:t>Е</w:t>
      </w:r>
      <w:r>
        <w:rPr>
          <w:rFonts w:ascii="Arial" w:hAnsi="Arial" w:cs="Arial"/>
          <w:color w:val="000000"/>
          <w:sz w:val="24"/>
          <w:szCs w:val="24"/>
        </w:rPr>
        <w:t xml:space="preserve">жегодно, но не </w:t>
      </w:r>
      <w:r w:rsidRPr="003319A8">
        <w:rPr>
          <w:rFonts w:ascii="Arial" w:hAnsi="Arial" w:cs="Arial"/>
          <w:sz w:val="24"/>
          <w:szCs w:val="24"/>
        </w:rPr>
        <w:t>позднее  1 июля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312B1">
        <w:rPr>
          <w:rFonts w:ascii="Arial" w:hAnsi="Arial" w:cs="Arial"/>
          <w:color w:val="000000"/>
          <w:sz w:val="24"/>
          <w:szCs w:val="24"/>
        </w:rPr>
        <w:t>текущего за предыдущий год</w:t>
      </w:r>
      <w:r>
        <w:rPr>
          <w:rFonts w:ascii="Arial" w:hAnsi="Arial" w:cs="Arial"/>
          <w:color w:val="000000"/>
          <w:sz w:val="24"/>
          <w:szCs w:val="24"/>
        </w:rPr>
        <w:t>».</w:t>
      </w:r>
    </w:p>
    <w:p w:rsidR="00DA4B69" w:rsidRPr="003319A8" w:rsidRDefault="003319A8" w:rsidP="003319A8">
      <w:pPr>
        <w:pStyle w:val="a3"/>
        <w:tabs>
          <w:tab w:val="left" w:pos="567"/>
        </w:tabs>
        <w:spacing w:line="360" w:lineRule="auto"/>
        <w:jc w:val="both"/>
        <w:rPr>
          <w:rFonts w:ascii="Arial" w:eastAsia="Arial Unicode MS" w:hAnsi="Arial" w:cs="Arial"/>
          <w:sz w:val="24"/>
          <w:szCs w:val="24"/>
          <w:u w:color="000000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4E661F" w:rsidRPr="00B9120B">
        <w:rPr>
          <w:rFonts w:ascii="Arial" w:hAnsi="Arial" w:cs="Arial"/>
          <w:sz w:val="24"/>
          <w:szCs w:val="24"/>
        </w:rPr>
        <w:t>2.</w:t>
      </w:r>
      <w:r w:rsidR="00B91DA6" w:rsidRPr="00B9120B">
        <w:rPr>
          <w:rFonts w:ascii="Arial" w:hAnsi="Arial" w:cs="Arial"/>
          <w:sz w:val="24"/>
          <w:szCs w:val="24"/>
        </w:rPr>
        <w:t xml:space="preserve"> </w:t>
      </w:r>
      <w:r w:rsidR="004E661F" w:rsidRPr="00B9120B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контрольно-счётной палаты городского округа Ступино Московской области.</w:t>
      </w:r>
      <w:r w:rsidR="004E661F" w:rsidRPr="00B9120B">
        <w:rPr>
          <w:rFonts w:ascii="Arial" w:hAnsi="Arial" w:cs="Arial"/>
          <w:sz w:val="24"/>
          <w:szCs w:val="24"/>
        </w:rPr>
        <w:br/>
      </w:r>
      <w:r w:rsidR="00125334" w:rsidRPr="00B9120B">
        <w:rPr>
          <w:rFonts w:ascii="Arial" w:hAnsi="Arial" w:cs="Arial"/>
          <w:sz w:val="24"/>
          <w:szCs w:val="24"/>
        </w:rPr>
        <w:t xml:space="preserve">     </w:t>
      </w:r>
      <w:r w:rsidR="002B69DC" w:rsidRPr="00B9120B">
        <w:rPr>
          <w:rFonts w:ascii="Arial" w:hAnsi="Arial" w:cs="Arial"/>
          <w:sz w:val="24"/>
          <w:szCs w:val="24"/>
        </w:rPr>
        <w:t xml:space="preserve">      </w:t>
      </w:r>
      <w:r w:rsidR="004E661F" w:rsidRPr="00B9120B">
        <w:rPr>
          <w:rFonts w:ascii="Arial" w:hAnsi="Arial" w:cs="Arial"/>
          <w:sz w:val="24"/>
          <w:szCs w:val="24"/>
        </w:rPr>
        <w:t>3.</w:t>
      </w:r>
      <w:r w:rsidR="00B91DA6" w:rsidRPr="00B9120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E661F" w:rsidRPr="00B9120B">
        <w:rPr>
          <w:rFonts w:ascii="Arial" w:hAnsi="Arial" w:cs="Arial"/>
          <w:sz w:val="24"/>
          <w:szCs w:val="24"/>
        </w:rPr>
        <w:t>Контроль за</w:t>
      </w:r>
      <w:proofErr w:type="gramEnd"/>
      <w:r w:rsidR="004E661F" w:rsidRPr="00B9120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</w:t>
      </w:r>
      <w:r w:rsidR="00973870" w:rsidRPr="00B9120B">
        <w:rPr>
          <w:rFonts w:ascii="Arial" w:hAnsi="Arial" w:cs="Arial"/>
          <w:sz w:val="24"/>
          <w:szCs w:val="24"/>
        </w:rPr>
        <w:t xml:space="preserve"> заместителя главы  </w:t>
      </w:r>
      <w:r w:rsidR="004E661F" w:rsidRPr="00B9120B">
        <w:rPr>
          <w:rFonts w:ascii="Arial" w:hAnsi="Arial" w:cs="Arial"/>
          <w:sz w:val="24"/>
          <w:szCs w:val="24"/>
        </w:rPr>
        <w:t>городского округа Ступино Московской об</w:t>
      </w:r>
      <w:r w:rsidR="00973870" w:rsidRPr="00B9120B">
        <w:rPr>
          <w:rFonts w:ascii="Arial" w:hAnsi="Arial" w:cs="Arial"/>
          <w:sz w:val="24"/>
          <w:szCs w:val="24"/>
        </w:rPr>
        <w:t xml:space="preserve">ласти </w:t>
      </w:r>
      <w:r w:rsidR="004E661F" w:rsidRPr="00B9120B">
        <w:rPr>
          <w:rFonts w:ascii="Arial" w:hAnsi="Arial" w:cs="Arial"/>
          <w:sz w:val="24"/>
          <w:szCs w:val="24"/>
        </w:rPr>
        <w:t>Медведева</w:t>
      </w:r>
      <w:r w:rsidR="00DA4B69" w:rsidRPr="00B9120B">
        <w:rPr>
          <w:rFonts w:ascii="Arial" w:hAnsi="Arial" w:cs="Arial"/>
          <w:sz w:val="24"/>
          <w:szCs w:val="24"/>
        </w:rPr>
        <w:t xml:space="preserve">  </w:t>
      </w:r>
      <w:r w:rsidR="00FC70FE" w:rsidRPr="00B9120B">
        <w:rPr>
          <w:rFonts w:ascii="Arial" w:hAnsi="Arial" w:cs="Arial"/>
          <w:sz w:val="24"/>
          <w:szCs w:val="24"/>
        </w:rPr>
        <w:t>С.А.</w:t>
      </w:r>
    </w:p>
    <w:p w:rsidR="00DA2CBB" w:rsidRPr="00B9120B" w:rsidRDefault="00DA2CBB" w:rsidP="003319A8">
      <w:pPr>
        <w:tabs>
          <w:tab w:val="left" w:pos="709"/>
        </w:tabs>
        <w:spacing w:line="360" w:lineRule="auto"/>
        <w:ind w:firstLine="709"/>
        <w:jc w:val="both"/>
        <w:rPr>
          <w:rFonts w:cs="Arial"/>
        </w:rPr>
      </w:pPr>
    </w:p>
    <w:p w:rsidR="004E661F" w:rsidRPr="00D63F8A" w:rsidRDefault="004E661F" w:rsidP="00DA4B69">
      <w:pPr>
        <w:tabs>
          <w:tab w:val="left" w:pos="709"/>
        </w:tabs>
        <w:outlineLvl w:val="0"/>
        <w:rPr>
          <w:rFonts w:cs="Arial"/>
        </w:rPr>
      </w:pPr>
      <w:r w:rsidRPr="00D63F8A">
        <w:rPr>
          <w:rFonts w:cs="Arial"/>
        </w:rPr>
        <w:br/>
        <w:t>Глава городского округа Ступино    </w:t>
      </w:r>
    </w:p>
    <w:p w:rsidR="00DA2CBB" w:rsidRPr="00AC3A74" w:rsidRDefault="004E661F" w:rsidP="00AC3A74">
      <w:pPr>
        <w:jc w:val="both"/>
        <w:textAlignment w:val="baseline"/>
        <w:rPr>
          <w:rFonts w:cs="Arial"/>
        </w:rPr>
      </w:pPr>
      <w:r w:rsidRPr="00D63F8A">
        <w:rPr>
          <w:rFonts w:cs="Arial"/>
        </w:rPr>
        <w:t xml:space="preserve">Московской области                                   </w:t>
      </w:r>
      <w:r w:rsidR="00B85538">
        <w:rPr>
          <w:rFonts w:cs="Arial"/>
        </w:rPr>
        <w:t xml:space="preserve">                 </w:t>
      </w:r>
      <w:r w:rsidR="007C0EFF">
        <w:rPr>
          <w:rFonts w:cs="Arial"/>
        </w:rPr>
        <w:t xml:space="preserve"> </w:t>
      </w:r>
      <w:r w:rsidR="00B85538">
        <w:rPr>
          <w:rFonts w:cs="Arial"/>
        </w:rPr>
        <w:t xml:space="preserve">    </w:t>
      </w:r>
      <w:r w:rsidR="00F36D63" w:rsidRPr="00D63F8A">
        <w:rPr>
          <w:rFonts w:cs="Arial"/>
        </w:rPr>
        <w:t xml:space="preserve"> </w:t>
      </w:r>
      <w:r w:rsidR="007C0EFF">
        <w:rPr>
          <w:rFonts w:cs="Arial"/>
        </w:rPr>
        <w:t xml:space="preserve">                     </w:t>
      </w:r>
      <w:r w:rsidR="00F36D63" w:rsidRPr="00D63F8A">
        <w:rPr>
          <w:rFonts w:cs="Arial"/>
        </w:rPr>
        <w:t xml:space="preserve">  </w:t>
      </w:r>
      <w:r w:rsidRPr="00D63F8A">
        <w:rPr>
          <w:rFonts w:cs="Arial"/>
        </w:rPr>
        <w:t> С.Г. Мужальских</w:t>
      </w:r>
    </w:p>
    <w:p w:rsidR="00DA2CBB" w:rsidRDefault="00DA2CBB" w:rsidP="008E7FAA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p w:rsidR="00973870" w:rsidRDefault="00526AA9" w:rsidP="008E7FAA">
      <w:pPr>
        <w:autoSpaceDE w:val="0"/>
        <w:autoSpaceDN w:val="0"/>
        <w:adjustRightInd w:val="0"/>
        <w:jc w:val="right"/>
        <w:rPr>
          <w:rFonts w:cs="Arial"/>
          <w:color w:val="333333"/>
          <w:sz w:val="28"/>
          <w:szCs w:val="28"/>
        </w:rPr>
      </w:pPr>
      <w:r>
        <w:rPr>
          <w:rFonts w:cs="Arial"/>
          <w:color w:val="333333"/>
          <w:sz w:val="28"/>
          <w:szCs w:val="28"/>
        </w:rPr>
        <w:t xml:space="preserve"> </w:t>
      </w:r>
    </w:p>
    <w:sectPr w:rsidR="00973870" w:rsidSect="00B16346">
      <w:pgSz w:w="11906" w:h="16838"/>
      <w:pgMar w:top="1135" w:right="567" w:bottom="127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0703"/>
    <w:rsid w:val="0006323D"/>
    <w:rsid w:val="00086C42"/>
    <w:rsid w:val="000A76DC"/>
    <w:rsid w:val="000E7273"/>
    <w:rsid w:val="001005A9"/>
    <w:rsid w:val="0010568D"/>
    <w:rsid w:val="0010715F"/>
    <w:rsid w:val="00125334"/>
    <w:rsid w:val="001516D8"/>
    <w:rsid w:val="001A461A"/>
    <w:rsid w:val="001A6F01"/>
    <w:rsid w:val="001F1A32"/>
    <w:rsid w:val="002B69DC"/>
    <w:rsid w:val="002E29E2"/>
    <w:rsid w:val="002E3FBF"/>
    <w:rsid w:val="002F3A8A"/>
    <w:rsid w:val="00320516"/>
    <w:rsid w:val="003319A8"/>
    <w:rsid w:val="003930D0"/>
    <w:rsid w:val="00395015"/>
    <w:rsid w:val="003B5583"/>
    <w:rsid w:val="003C5637"/>
    <w:rsid w:val="003D3FDF"/>
    <w:rsid w:val="003D66F0"/>
    <w:rsid w:val="003E2F9B"/>
    <w:rsid w:val="003E5905"/>
    <w:rsid w:val="00427422"/>
    <w:rsid w:val="00434EC9"/>
    <w:rsid w:val="004359A0"/>
    <w:rsid w:val="004458C9"/>
    <w:rsid w:val="0045320E"/>
    <w:rsid w:val="004534A9"/>
    <w:rsid w:val="00457EC3"/>
    <w:rsid w:val="004803BF"/>
    <w:rsid w:val="004A07E2"/>
    <w:rsid w:val="004A70B5"/>
    <w:rsid w:val="004E661F"/>
    <w:rsid w:val="004F2119"/>
    <w:rsid w:val="005241AE"/>
    <w:rsid w:val="00526AA9"/>
    <w:rsid w:val="005442EE"/>
    <w:rsid w:val="00563E7C"/>
    <w:rsid w:val="00567715"/>
    <w:rsid w:val="0058635C"/>
    <w:rsid w:val="005C5C51"/>
    <w:rsid w:val="005F7BA7"/>
    <w:rsid w:val="00605603"/>
    <w:rsid w:val="00622F6B"/>
    <w:rsid w:val="00627FCF"/>
    <w:rsid w:val="00660837"/>
    <w:rsid w:val="006755C6"/>
    <w:rsid w:val="006B1E67"/>
    <w:rsid w:val="007311EF"/>
    <w:rsid w:val="00756675"/>
    <w:rsid w:val="00773E45"/>
    <w:rsid w:val="00775305"/>
    <w:rsid w:val="007B448C"/>
    <w:rsid w:val="007C0EFF"/>
    <w:rsid w:val="00807A2C"/>
    <w:rsid w:val="00811127"/>
    <w:rsid w:val="00831CF0"/>
    <w:rsid w:val="00845FF9"/>
    <w:rsid w:val="0085195D"/>
    <w:rsid w:val="00852C4A"/>
    <w:rsid w:val="00863FE9"/>
    <w:rsid w:val="00882C1D"/>
    <w:rsid w:val="008B716A"/>
    <w:rsid w:val="008C2279"/>
    <w:rsid w:val="008E7FAA"/>
    <w:rsid w:val="00913753"/>
    <w:rsid w:val="00934CEF"/>
    <w:rsid w:val="00973870"/>
    <w:rsid w:val="009818D6"/>
    <w:rsid w:val="00990C18"/>
    <w:rsid w:val="0099347A"/>
    <w:rsid w:val="0099633D"/>
    <w:rsid w:val="009C0B6A"/>
    <w:rsid w:val="009D117B"/>
    <w:rsid w:val="009D5833"/>
    <w:rsid w:val="00A46492"/>
    <w:rsid w:val="00A63E9B"/>
    <w:rsid w:val="00A84CE1"/>
    <w:rsid w:val="00AA20E7"/>
    <w:rsid w:val="00AC3A74"/>
    <w:rsid w:val="00AE7ACB"/>
    <w:rsid w:val="00AF2EC3"/>
    <w:rsid w:val="00B10330"/>
    <w:rsid w:val="00B16346"/>
    <w:rsid w:val="00B20057"/>
    <w:rsid w:val="00B27BD0"/>
    <w:rsid w:val="00B42881"/>
    <w:rsid w:val="00B64668"/>
    <w:rsid w:val="00B82676"/>
    <w:rsid w:val="00B85538"/>
    <w:rsid w:val="00B87018"/>
    <w:rsid w:val="00B9120B"/>
    <w:rsid w:val="00B91DA6"/>
    <w:rsid w:val="00BA0944"/>
    <w:rsid w:val="00BB2C9E"/>
    <w:rsid w:val="00BC7A93"/>
    <w:rsid w:val="00BD1186"/>
    <w:rsid w:val="00C05409"/>
    <w:rsid w:val="00C21AD8"/>
    <w:rsid w:val="00C557D0"/>
    <w:rsid w:val="00C703A9"/>
    <w:rsid w:val="00D4584F"/>
    <w:rsid w:val="00D63F8A"/>
    <w:rsid w:val="00D70499"/>
    <w:rsid w:val="00D8739E"/>
    <w:rsid w:val="00DA2CBB"/>
    <w:rsid w:val="00DA479B"/>
    <w:rsid w:val="00DA4B69"/>
    <w:rsid w:val="00DC42F7"/>
    <w:rsid w:val="00DD4341"/>
    <w:rsid w:val="00DE0D77"/>
    <w:rsid w:val="00E04CEC"/>
    <w:rsid w:val="00E069FB"/>
    <w:rsid w:val="00E072AE"/>
    <w:rsid w:val="00E14915"/>
    <w:rsid w:val="00E24556"/>
    <w:rsid w:val="00E511A8"/>
    <w:rsid w:val="00E6037B"/>
    <w:rsid w:val="00E60B47"/>
    <w:rsid w:val="00EA0CE5"/>
    <w:rsid w:val="00EA7A89"/>
    <w:rsid w:val="00EC3FFD"/>
    <w:rsid w:val="00EE2262"/>
    <w:rsid w:val="00EF56D9"/>
    <w:rsid w:val="00F36D63"/>
    <w:rsid w:val="00F615C5"/>
    <w:rsid w:val="00FA31C0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FF9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480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F21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4F2119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21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rsid w:val="00EC3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80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0715F"/>
    <w:pPr>
      <w:ind w:left="720"/>
      <w:contextualSpacing/>
    </w:pPr>
  </w:style>
  <w:style w:type="paragraph" w:customStyle="1" w:styleId="-11">
    <w:name w:val="Цветной список - Акцент 11"/>
    <w:basedOn w:val="a"/>
    <w:uiPriority w:val="34"/>
    <w:qFormat/>
    <w:rsid w:val="00B91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9051">
          <w:marLeft w:val="0"/>
          <w:marRight w:val="0"/>
          <w:marTop w:val="0"/>
          <w:marBottom w:val="7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6287">
              <w:marLeft w:val="0"/>
              <w:marRight w:val="4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65</cp:revision>
  <cp:lastPrinted>2023-01-17T14:55:00Z</cp:lastPrinted>
  <dcterms:created xsi:type="dcterms:W3CDTF">2021-04-26T11:30:00Z</dcterms:created>
  <dcterms:modified xsi:type="dcterms:W3CDTF">2025-02-26T09:13:00Z</dcterms:modified>
</cp:coreProperties>
</file>