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30C" w:rsidRPr="005D6CE1" w:rsidRDefault="00574960" w:rsidP="008F630C">
      <w:pPr>
        <w:ind w:left="5103"/>
        <w:rPr>
          <w:rFonts w:ascii="Arial" w:hAnsi="Arial" w:cs="Arial"/>
        </w:rPr>
      </w:pPr>
      <w:r>
        <w:rPr>
          <w:rFonts w:ascii="Arial" w:hAnsi="Arial" w:cs="Arial"/>
        </w:rPr>
        <w:t>ПРОЕКТ</w:t>
      </w:r>
    </w:p>
    <w:p w:rsidR="008F630C" w:rsidRDefault="008F630C" w:rsidP="008F630C"/>
    <w:p w:rsidR="008F630C" w:rsidRPr="00574960"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574960">
        <w:rPr>
          <w:rFonts w:ascii="Arial" w:eastAsia="Times New Roman" w:hAnsi="Arial" w:cs="Arial"/>
          <w:color w:val="000000"/>
          <w:sz w:val="24"/>
          <w:szCs w:val="24"/>
        </w:rPr>
        <w:t>ПОЛОЖЕНИЕ</w:t>
      </w:r>
    </w:p>
    <w:p w:rsidR="008F630C" w:rsidRPr="00574960"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об оплате труда работников муниципальных общеобразовательных организаций городского округа Ступино Московской области </w:t>
      </w:r>
    </w:p>
    <w:p w:rsidR="008F630C" w:rsidRPr="00574960"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574960"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574960">
        <w:rPr>
          <w:rFonts w:ascii="Arial" w:eastAsia="Times New Roman" w:hAnsi="Arial" w:cs="Arial"/>
          <w:color w:val="000000"/>
          <w:sz w:val="24"/>
          <w:szCs w:val="24"/>
        </w:rPr>
        <w:t>I. Общие положения</w:t>
      </w:r>
    </w:p>
    <w:p w:rsidR="008F630C" w:rsidRPr="00574960"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1. Настоящее Положение устанавливает порядок, условия и размеры </w:t>
      </w:r>
      <w:proofErr w:type="gramStart"/>
      <w:r w:rsidRPr="00574960">
        <w:rPr>
          <w:rFonts w:ascii="Arial" w:eastAsia="Times New Roman" w:hAnsi="Arial" w:cs="Arial"/>
          <w:color w:val="000000"/>
          <w:sz w:val="24"/>
          <w:szCs w:val="24"/>
        </w:rPr>
        <w:t>оплаты труда работников муниципальных общеобразовательных организаций городского округа</w:t>
      </w:r>
      <w:proofErr w:type="gramEnd"/>
      <w:r w:rsidRPr="00574960">
        <w:rPr>
          <w:rFonts w:ascii="Arial" w:eastAsia="Times New Roman" w:hAnsi="Arial" w:cs="Arial"/>
          <w:color w:val="000000"/>
          <w:sz w:val="24"/>
          <w:szCs w:val="24"/>
        </w:rPr>
        <w:t xml:space="preserve"> Ступино Московской области (далее – общеобразовательные организации).</w:t>
      </w: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2. Настоящее Положение включает в себя:</w:t>
      </w:r>
    </w:p>
    <w:p w:rsidR="008F630C" w:rsidRPr="00574960" w:rsidRDefault="008F630C" w:rsidP="008F630C">
      <w:pPr>
        <w:pStyle w:val="normal"/>
        <w:widowControl w:val="0"/>
        <w:pBdr>
          <w:top w:val="nil"/>
          <w:left w:val="nil"/>
          <w:bottom w:val="nil"/>
          <w:right w:val="nil"/>
          <w:between w:val="nil"/>
        </w:pBdr>
        <w:spacing w:before="240" w:after="0" w:line="240"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порядок определения должностных окладов руководителей; </w:t>
      </w:r>
    </w:p>
    <w:p w:rsidR="008F630C" w:rsidRPr="00574960" w:rsidRDefault="008F630C" w:rsidP="008F630C">
      <w:pPr>
        <w:pStyle w:val="normal"/>
        <w:widowControl w:val="0"/>
        <w:pBdr>
          <w:top w:val="nil"/>
          <w:left w:val="nil"/>
          <w:bottom w:val="nil"/>
          <w:right w:val="nil"/>
          <w:between w:val="nil"/>
        </w:pBdr>
        <w:spacing w:before="240" w:after="0" w:line="240"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порядок определения стоимости «</w:t>
      </w:r>
      <w:proofErr w:type="spellStart"/>
      <w:r w:rsidRPr="00574960">
        <w:rPr>
          <w:rFonts w:ascii="Arial" w:eastAsia="Times New Roman" w:hAnsi="Arial" w:cs="Arial"/>
          <w:color w:val="000000"/>
          <w:sz w:val="24"/>
          <w:szCs w:val="24"/>
        </w:rPr>
        <w:t>ученико-часа</w:t>
      </w:r>
      <w:proofErr w:type="spellEnd"/>
      <w:r w:rsidRPr="00574960">
        <w:rPr>
          <w:rFonts w:ascii="Arial" w:eastAsia="Times New Roman" w:hAnsi="Arial" w:cs="Arial"/>
          <w:color w:val="000000"/>
          <w:sz w:val="24"/>
          <w:szCs w:val="24"/>
        </w:rPr>
        <w:t>» и расчет должностных окладов педагогических работников, непосредственно осуществляющих учебный процесс по должности «учитель»;</w:t>
      </w:r>
    </w:p>
    <w:p w:rsidR="008F630C" w:rsidRPr="00574960" w:rsidRDefault="008F630C" w:rsidP="008F630C">
      <w:pPr>
        <w:pStyle w:val="normal"/>
        <w:widowControl w:val="0"/>
        <w:pBdr>
          <w:top w:val="nil"/>
          <w:left w:val="nil"/>
          <w:bottom w:val="nil"/>
          <w:right w:val="nil"/>
          <w:between w:val="nil"/>
        </w:pBdr>
        <w:spacing w:before="240" w:after="0" w:line="240"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должностные оклады (ставки заработной платы) специалистов и служащих общеобразовательных организаций;</w:t>
      </w:r>
    </w:p>
    <w:p w:rsidR="008F630C" w:rsidRPr="00574960" w:rsidRDefault="008F630C" w:rsidP="008F630C">
      <w:pPr>
        <w:pStyle w:val="normal"/>
        <w:widowControl w:val="0"/>
        <w:pBdr>
          <w:top w:val="nil"/>
          <w:left w:val="nil"/>
          <w:bottom w:val="nil"/>
          <w:right w:val="nil"/>
          <w:between w:val="nil"/>
        </w:pBdr>
        <w:spacing w:before="240" w:after="0" w:line="240"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виды, условия и размеры доплат, компенсационных и стимулирующих выплат;</w:t>
      </w: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количество тарифных разрядов, </w:t>
      </w:r>
      <w:proofErr w:type="spellStart"/>
      <w:r w:rsidRPr="00574960">
        <w:rPr>
          <w:rFonts w:ascii="Arial" w:eastAsia="Times New Roman" w:hAnsi="Arial" w:cs="Arial"/>
          <w:color w:val="000000"/>
          <w:sz w:val="24"/>
          <w:szCs w:val="24"/>
        </w:rPr>
        <w:t>межразрядные</w:t>
      </w:r>
      <w:proofErr w:type="spellEnd"/>
      <w:r w:rsidRPr="00574960">
        <w:rPr>
          <w:rFonts w:ascii="Arial" w:eastAsia="Times New Roman" w:hAnsi="Arial" w:cs="Arial"/>
          <w:color w:val="000000"/>
          <w:sz w:val="24"/>
          <w:szCs w:val="24"/>
        </w:rPr>
        <w:t xml:space="preserve"> тарифные коэффициенты и тарифные ставки по разрядам тарифной сетки по оплате труда рабочих общеобразовательных организаций.</w:t>
      </w: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3. Фонд оплаты труда общеобразовательной организации формируется в пределах </w:t>
      </w:r>
      <w:r w:rsidR="002C7112" w:rsidRPr="00574960">
        <w:rPr>
          <w:rFonts w:ascii="Arial" w:eastAsia="Times New Roman" w:hAnsi="Arial" w:cs="Arial"/>
          <w:color w:val="000000"/>
          <w:sz w:val="24"/>
          <w:szCs w:val="24"/>
        </w:rPr>
        <w:t>объема финансового обеспечения выполнения муниципального задания на оказание услуг (выполнение работ)</w:t>
      </w:r>
      <w:r w:rsidRPr="00574960">
        <w:rPr>
          <w:rFonts w:ascii="Arial" w:eastAsia="Times New Roman" w:hAnsi="Arial" w:cs="Arial"/>
          <w:color w:val="000000"/>
          <w:sz w:val="24"/>
          <w:szCs w:val="24"/>
        </w:rPr>
        <w:t>, являющимся приложением 1 к настоящему Положению.</w:t>
      </w: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4. </w:t>
      </w:r>
      <w:proofErr w:type="gramStart"/>
      <w:r w:rsidRPr="00574960">
        <w:rPr>
          <w:rFonts w:ascii="Arial" w:eastAsia="Times New Roman" w:hAnsi="Arial" w:cs="Arial"/>
          <w:color w:val="000000"/>
          <w:sz w:val="24"/>
          <w:szCs w:val="24"/>
        </w:rPr>
        <w:t>Выплаты социального характера, включая оказание материальной помощи, осуществляются в пределах фонда оплаты труда, а также средств от приносящей доход деятельности и устанавливаются в соответствии с порядком и на условиях осуществления выплат социального характера, включая оказание материальной помощи, утвержденных локальным нормативным актом общеобразовательной организации с учетом мнения представительного органа работников общеобразовательной организации или коллективным договором.</w:t>
      </w:r>
      <w:proofErr w:type="gramEnd"/>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5. Работодатель (или уполномоченное им лицо) заключает трудовые договоры (эффективные контракты) с руководителями общеобразовательных организаций, предусматривающие конкретизацию показателей и критериев оценки деятельности руководителя, размеров и условий назначения ему выплат стимулирующего характера.</w:t>
      </w: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6. Руководитель общеобразовательной организации заключает трудовой договор (дополнительное соглашение к трудовому договору) с работниками общеобразовательной организации, предусматривающий показатели и критерии оценки эффективности деятельности работников, размеры и условия назначения </w:t>
      </w:r>
      <w:r w:rsidRPr="00574960">
        <w:rPr>
          <w:rFonts w:ascii="Arial" w:eastAsia="Times New Roman" w:hAnsi="Arial" w:cs="Arial"/>
          <w:color w:val="000000"/>
          <w:sz w:val="24"/>
          <w:szCs w:val="24"/>
        </w:rPr>
        <w:lastRenderedPageBreak/>
        <w:t>им выплат стимулирующего характера.</w:t>
      </w:r>
    </w:p>
    <w:p w:rsidR="008F630C" w:rsidRPr="00574960"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574960"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574960">
        <w:rPr>
          <w:rFonts w:ascii="Arial" w:eastAsia="Times New Roman" w:hAnsi="Arial" w:cs="Arial"/>
          <w:color w:val="000000"/>
          <w:sz w:val="24"/>
          <w:szCs w:val="24"/>
        </w:rPr>
        <w:t>II. Порядок и условия оплаты труда работников</w:t>
      </w:r>
    </w:p>
    <w:p w:rsidR="008F630C" w:rsidRPr="00574960"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574960">
        <w:rPr>
          <w:rFonts w:ascii="Arial" w:eastAsia="Times New Roman" w:hAnsi="Arial" w:cs="Arial"/>
          <w:color w:val="000000"/>
          <w:sz w:val="24"/>
          <w:szCs w:val="24"/>
        </w:rPr>
        <w:t>общеобразовательных организаций</w:t>
      </w:r>
    </w:p>
    <w:p w:rsidR="008F630C" w:rsidRPr="00574960"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7. Группы по оплате труда руководителей общеобразовательных организаций определяются </w:t>
      </w:r>
      <w:proofErr w:type="gramStart"/>
      <w:r w:rsidRPr="00574960">
        <w:rPr>
          <w:rFonts w:ascii="Arial" w:eastAsia="Times New Roman" w:hAnsi="Arial" w:cs="Arial"/>
          <w:color w:val="000000"/>
          <w:sz w:val="24"/>
          <w:szCs w:val="24"/>
        </w:rPr>
        <w:t>исходя из масштаба и сложности руководства и устанавливаются</w:t>
      </w:r>
      <w:proofErr w:type="gramEnd"/>
      <w:r w:rsidRPr="00574960">
        <w:rPr>
          <w:rFonts w:ascii="Arial" w:eastAsia="Times New Roman" w:hAnsi="Arial" w:cs="Arial"/>
          <w:color w:val="000000"/>
          <w:sz w:val="24"/>
          <w:szCs w:val="24"/>
        </w:rPr>
        <w:t xml:space="preserve"> в соответствии с Порядком отнесения организаций к группам по оплате труда руководителей.</w:t>
      </w: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Порядок отнесения организаций к группам по оплате труда руководителей определяется </w:t>
      </w:r>
      <w:r w:rsidR="00120B34" w:rsidRPr="00574960">
        <w:rPr>
          <w:rFonts w:ascii="Arial" w:eastAsia="Times New Roman" w:hAnsi="Arial" w:cs="Arial"/>
          <w:color w:val="000000"/>
          <w:sz w:val="24"/>
          <w:szCs w:val="24"/>
        </w:rPr>
        <w:t xml:space="preserve">Порядком отнесения организаций к группам по оплате труда руководителей, </w:t>
      </w:r>
      <w:r w:rsidRPr="00574960">
        <w:rPr>
          <w:rFonts w:ascii="Arial" w:eastAsia="Times New Roman" w:hAnsi="Arial" w:cs="Arial"/>
          <w:color w:val="000000"/>
          <w:sz w:val="24"/>
          <w:szCs w:val="24"/>
        </w:rPr>
        <w:t xml:space="preserve">по согласованию с </w:t>
      </w:r>
      <w:r w:rsidR="00120B34" w:rsidRPr="00574960">
        <w:rPr>
          <w:rFonts w:ascii="Arial" w:eastAsia="Times New Roman" w:hAnsi="Arial" w:cs="Arial"/>
          <w:color w:val="000000"/>
          <w:sz w:val="24"/>
          <w:szCs w:val="24"/>
        </w:rPr>
        <w:t>администрацией городского округа Ступино Московской области</w:t>
      </w:r>
      <w:r w:rsidRPr="00574960">
        <w:rPr>
          <w:rFonts w:ascii="Arial" w:eastAsia="Times New Roman" w:hAnsi="Arial" w:cs="Arial"/>
          <w:color w:val="000000"/>
          <w:sz w:val="24"/>
          <w:szCs w:val="24"/>
        </w:rPr>
        <w:t>.</w:t>
      </w: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Руководящим работникам организаций, аттестованным в порядке, утвержденном постановлением Правительства Московской области от 28.12.2024 № 1743-ПП «Об утверждении Порядка и сроков проведения аттестации кандидатов на должность руководителя и руководителей муниципальных дошкольных и общеобразовательных организаций в Московской области», предусматривается должностной оклад, установленный для высшей квалификационной категории в таблице  Приложения 2 к настоящему Положению</w:t>
      </w: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8. Предельный уровень соотношения среднемесячной заработной платы руководителя общеобразовательной организации и среднемесячной заработной платы работников общеобразовательной организации (без учета заработной платы руководителя общеобразовательной организации, заместителей руководителя общеобразовательной организации) устанавливается за отчетный год в кратности </w:t>
      </w:r>
      <w:r w:rsidR="00120B34" w:rsidRPr="00574960">
        <w:rPr>
          <w:rFonts w:ascii="Arial" w:eastAsia="Times New Roman" w:hAnsi="Arial" w:cs="Arial"/>
          <w:color w:val="000000"/>
          <w:sz w:val="24"/>
          <w:szCs w:val="24"/>
        </w:rPr>
        <w:t>8</w:t>
      </w:r>
      <w:r w:rsidRPr="00574960">
        <w:rPr>
          <w:rFonts w:ascii="Arial" w:eastAsia="Times New Roman" w:hAnsi="Arial" w:cs="Arial"/>
          <w:color w:val="000000"/>
          <w:sz w:val="24"/>
          <w:szCs w:val="24"/>
        </w:rPr>
        <w:t>.</w:t>
      </w: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9. Предельный уровень соотношения среднемесячной заработной платы заместителей руководителя общеобразовательной организации и среднемесячной заработной платы работников общеобразовательной организации (без учета заработной платы руководителя общеобразовательной организации, заместителей руководителя общеобразовательной организации) устанавливается за отчетный год в кратности </w:t>
      </w:r>
      <w:r w:rsidR="00120B34" w:rsidRPr="00574960">
        <w:rPr>
          <w:rFonts w:ascii="Arial" w:eastAsia="Times New Roman" w:hAnsi="Arial" w:cs="Arial"/>
          <w:color w:val="000000"/>
          <w:sz w:val="24"/>
          <w:szCs w:val="24"/>
        </w:rPr>
        <w:t>5</w:t>
      </w:r>
      <w:r w:rsidRPr="00574960">
        <w:rPr>
          <w:rFonts w:ascii="Arial" w:eastAsia="Times New Roman" w:hAnsi="Arial" w:cs="Arial"/>
          <w:color w:val="000000"/>
          <w:sz w:val="24"/>
          <w:szCs w:val="24"/>
        </w:rPr>
        <w:t>.</w:t>
      </w: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10. Доля фонда оплаты труда административно-хозяйственных, учебно-вспомогательных и иных работников, осуществляющих вспомогательные функции в общеобразовательных организациях,  не может превышать:</w:t>
      </w: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25 процентов </w:t>
      </w:r>
      <w:proofErr w:type="gramStart"/>
      <w:r w:rsidRPr="00574960">
        <w:rPr>
          <w:rFonts w:ascii="Arial" w:eastAsia="Times New Roman" w:hAnsi="Arial" w:cs="Arial"/>
          <w:color w:val="000000"/>
          <w:sz w:val="24"/>
          <w:szCs w:val="24"/>
        </w:rPr>
        <w:t xml:space="preserve">от общего объема фонда оплаты труда за отчетный год </w:t>
      </w:r>
      <w:r w:rsidRPr="00574960">
        <w:rPr>
          <w:rFonts w:ascii="Arial" w:eastAsia="Times New Roman" w:hAnsi="Arial" w:cs="Arial"/>
          <w:color w:val="000000"/>
          <w:sz w:val="24"/>
          <w:szCs w:val="24"/>
        </w:rPr>
        <w:br/>
        <w:t xml:space="preserve">для образовательных организаций с численностью обучающихся </w:t>
      </w:r>
      <w:r w:rsidRPr="00574960">
        <w:rPr>
          <w:rFonts w:ascii="Arial" w:eastAsia="Times New Roman" w:hAnsi="Arial" w:cs="Arial"/>
          <w:color w:val="000000"/>
          <w:sz w:val="24"/>
          <w:szCs w:val="24"/>
        </w:rPr>
        <w:br/>
        <w:t>по общеобразовательным программам</w:t>
      </w:r>
      <w:proofErr w:type="gramEnd"/>
      <w:r w:rsidRPr="00574960">
        <w:rPr>
          <w:rFonts w:ascii="Arial" w:eastAsia="Times New Roman" w:hAnsi="Arial" w:cs="Arial"/>
          <w:color w:val="000000"/>
          <w:sz w:val="24"/>
          <w:szCs w:val="24"/>
        </w:rPr>
        <w:t xml:space="preserve"> более 500 человек;</w:t>
      </w:r>
    </w:p>
    <w:p w:rsidR="008F630C" w:rsidRPr="00574960" w:rsidRDefault="008F630C" w:rsidP="008F630C">
      <w:pPr>
        <w:pStyle w:val="normal"/>
        <w:widowControl w:val="0"/>
        <w:pBdr>
          <w:top w:val="nil"/>
          <w:left w:val="nil"/>
          <w:bottom w:val="nil"/>
          <w:right w:val="nil"/>
          <w:between w:val="nil"/>
        </w:pBdr>
        <w:spacing w:after="0" w:line="240" w:lineRule="auto"/>
        <w:ind w:firstLine="567"/>
        <w:jc w:val="both"/>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35 процентов </w:t>
      </w:r>
      <w:proofErr w:type="gramStart"/>
      <w:r w:rsidRPr="00574960">
        <w:rPr>
          <w:rFonts w:ascii="Arial" w:eastAsia="Times New Roman" w:hAnsi="Arial" w:cs="Arial"/>
          <w:color w:val="000000"/>
          <w:sz w:val="24"/>
          <w:szCs w:val="24"/>
        </w:rPr>
        <w:t>от общего объема фонда оплаты труда за отчетный год для малокомплектных образовательных организаций с численностью обучающихся по общеобразовательным программам</w:t>
      </w:r>
      <w:proofErr w:type="gramEnd"/>
      <w:r w:rsidRPr="00574960">
        <w:rPr>
          <w:rFonts w:ascii="Arial" w:eastAsia="Times New Roman" w:hAnsi="Arial" w:cs="Arial"/>
          <w:color w:val="000000"/>
          <w:sz w:val="24"/>
          <w:szCs w:val="24"/>
        </w:rPr>
        <w:t xml:space="preserve"> до 500 человек включительно.</w:t>
      </w:r>
    </w:p>
    <w:p w:rsidR="008F630C" w:rsidRPr="00574960"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При этом педагогическая нагрузка административно-хозяйственных </w:t>
      </w:r>
      <w:r w:rsidRPr="00574960">
        <w:rPr>
          <w:rFonts w:ascii="Arial" w:eastAsia="Times New Roman" w:hAnsi="Arial" w:cs="Arial"/>
          <w:color w:val="000000"/>
          <w:sz w:val="24"/>
          <w:szCs w:val="24"/>
        </w:rPr>
        <w:br/>
        <w:t>и учебно-вспомогательных работников учитывается в фонде оплаты труда педагогических работников.</w:t>
      </w: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11. Должностные оклады руководителя общеобразовательной организации, заместителя руководителя общеобразовательной организации устанавливаются в </w:t>
      </w:r>
      <w:r w:rsidRPr="00574960">
        <w:rPr>
          <w:rFonts w:ascii="Arial" w:eastAsia="Times New Roman" w:hAnsi="Arial" w:cs="Arial"/>
          <w:color w:val="000000"/>
          <w:sz w:val="24"/>
          <w:szCs w:val="24"/>
        </w:rPr>
        <w:lastRenderedPageBreak/>
        <w:t>соответствии с приложением 2 к настоящему Положению.</w:t>
      </w: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12. </w:t>
      </w:r>
      <w:proofErr w:type="gramStart"/>
      <w:r w:rsidRPr="00574960">
        <w:rPr>
          <w:rFonts w:ascii="Arial" w:eastAsia="Times New Roman" w:hAnsi="Arial" w:cs="Arial"/>
          <w:color w:val="000000"/>
          <w:sz w:val="24"/>
          <w:szCs w:val="24"/>
        </w:rPr>
        <w:t xml:space="preserve">Ставки заработной платы (должностные оклады) педагогических работников, непосредственно осуществляющих образовательный процесс по должности «учитель» (за исключением педагогических работников, непосредственно осуществляющих образовательный процесс по должности «учитель» в отделениях, классах, группах по 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w:t>
      </w:r>
      <w:proofErr w:type="spellStart"/>
      <w:r w:rsidRPr="00574960">
        <w:rPr>
          <w:rFonts w:ascii="Arial" w:eastAsia="Times New Roman" w:hAnsi="Arial" w:cs="Arial"/>
          <w:color w:val="000000"/>
          <w:sz w:val="24"/>
          <w:szCs w:val="24"/>
        </w:rPr>
        <w:t>аутистического</w:t>
      </w:r>
      <w:proofErr w:type="spellEnd"/>
      <w:r w:rsidRPr="00574960">
        <w:rPr>
          <w:rFonts w:ascii="Arial" w:eastAsia="Times New Roman" w:hAnsi="Arial" w:cs="Arial"/>
          <w:color w:val="000000"/>
          <w:sz w:val="24"/>
          <w:szCs w:val="24"/>
        </w:rPr>
        <w:t xml:space="preserve"> спектра, с тяжелыми</w:t>
      </w:r>
      <w:proofErr w:type="gramEnd"/>
      <w:r w:rsidRPr="00574960">
        <w:rPr>
          <w:rFonts w:ascii="Arial" w:eastAsia="Times New Roman" w:hAnsi="Arial" w:cs="Arial"/>
          <w:color w:val="000000"/>
          <w:sz w:val="24"/>
          <w:szCs w:val="24"/>
        </w:rPr>
        <w:t xml:space="preserve"> множественными нарушениями развития и </w:t>
      </w:r>
      <w:proofErr w:type="gramStart"/>
      <w:r w:rsidRPr="00574960">
        <w:rPr>
          <w:rFonts w:ascii="Arial" w:eastAsia="Times New Roman" w:hAnsi="Arial" w:cs="Arial"/>
          <w:color w:val="000000"/>
          <w:sz w:val="24"/>
          <w:szCs w:val="24"/>
        </w:rPr>
        <w:t>других</w:t>
      </w:r>
      <w:proofErr w:type="gramEnd"/>
      <w:r w:rsidRPr="00574960">
        <w:rPr>
          <w:rFonts w:ascii="Arial" w:eastAsia="Times New Roman" w:hAnsi="Arial" w:cs="Arial"/>
          <w:color w:val="000000"/>
          <w:sz w:val="24"/>
          <w:szCs w:val="24"/>
        </w:rPr>
        <w:t xml:space="preserve"> обучающихся </w:t>
      </w:r>
      <w:r w:rsidRPr="00574960">
        <w:rPr>
          <w:rFonts w:ascii="Arial" w:eastAsia="Times New Roman" w:hAnsi="Arial" w:cs="Arial"/>
          <w:color w:val="000000"/>
          <w:sz w:val="24"/>
          <w:szCs w:val="24"/>
        </w:rPr>
        <w:br/>
        <w:t>с ограниченными возможностями здоровья), устанавливаются в соответствии с приложением 3 к настоящему Положению.</w:t>
      </w:r>
    </w:p>
    <w:p w:rsidR="008F630C" w:rsidRPr="00574960" w:rsidRDefault="008F630C" w:rsidP="008F630C">
      <w:pPr>
        <w:pStyle w:val="normal"/>
        <w:widowControl w:val="0"/>
        <w:pBdr>
          <w:top w:val="nil"/>
          <w:left w:val="nil"/>
          <w:bottom w:val="nil"/>
          <w:right w:val="nil"/>
          <w:between w:val="nil"/>
        </w:pBdr>
        <w:shd w:val="clear" w:color="auto" w:fill="FFFFFF"/>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13. </w:t>
      </w:r>
      <w:hyperlink w:anchor="3w23amkujhtf">
        <w:proofErr w:type="gramStart"/>
        <w:r w:rsidRPr="00574960">
          <w:rPr>
            <w:rFonts w:ascii="Arial" w:eastAsia="Times New Roman" w:hAnsi="Arial" w:cs="Arial"/>
            <w:color w:val="000000"/>
            <w:sz w:val="24"/>
            <w:szCs w:val="24"/>
          </w:rPr>
          <w:t>Ставки</w:t>
        </w:r>
      </w:hyperlink>
      <w:r w:rsidRPr="00574960">
        <w:rPr>
          <w:rFonts w:ascii="Arial" w:eastAsia="Times New Roman" w:hAnsi="Arial" w:cs="Arial"/>
          <w:color w:val="000000"/>
          <w:sz w:val="24"/>
          <w:szCs w:val="24"/>
        </w:rPr>
        <w:t xml:space="preserve"> заработной платы (должностные оклады) прочих педагогических работников общеобразовательных организаций, а также  педагогических работников, непосредственно осуществляющих образовательный процесс по должности «учитель» в отделениях, классах, группах по основным 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w:t>
      </w:r>
      <w:proofErr w:type="spellStart"/>
      <w:r w:rsidRPr="00574960">
        <w:rPr>
          <w:rFonts w:ascii="Arial" w:eastAsia="Times New Roman" w:hAnsi="Arial" w:cs="Arial"/>
          <w:color w:val="000000"/>
          <w:sz w:val="24"/>
          <w:szCs w:val="24"/>
        </w:rPr>
        <w:t>аутистического</w:t>
      </w:r>
      <w:proofErr w:type="spellEnd"/>
      <w:r w:rsidRPr="00574960">
        <w:rPr>
          <w:rFonts w:ascii="Arial" w:eastAsia="Times New Roman" w:hAnsi="Arial" w:cs="Arial"/>
          <w:color w:val="000000"/>
          <w:sz w:val="24"/>
          <w:szCs w:val="24"/>
        </w:rPr>
        <w:t xml:space="preserve"> спектра, с тяжелыми множественными нарушениями развития</w:t>
      </w:r>
      <w:proofErr w:type="gramEnd"/>
      <w:r w:rsidRPr="00574960">
        <w:rPr>
          <w:rFonts w:ascii="Arial" w:eastAsia="Times New Roman" w:hAnsi="Arial" w:cs="Arial"/>
          <w:color w:val="000000"/>
          <w:sz w:val="24"/>
          <w:szCs w:val="24"/>
        </w:rPr>
        <w:t xml:space="preserve"> и других обучающихся с ограниченными возможностями здоровья устанавливаются в соответствии с приложением 4 к настоящему Положению.</w:t>
      </w: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14. Должностные </w:t>
      </w:r>
      <w:hyperlink w:anchor="wagc10zdolu">
        <w:r w:rsidRPr="00574960">
          <w:rPr>
            <w:rFonts w:ascii="Arial" w:eastAsia="Times New Roman" w:hAnsi="Arial" w:cs="Arial"/>
            <w:color w:val="000000"/>
            <w:sz w:val="24"/>
            <w:szCs w:val="24"/>
          </w:rPr>
          <w:t>оклады</w:t>
        </w:r>
      </w:hyperlink>
      <w:r w:rsidRPr="00574960">
        <w:rPr>
          <w:rFonts w:ascii="Arial" w:eastAsia="Times New Roman" w:hAnsi="Arial" w:cs="Arial"/>
          <w:color w:val="000000"/>
          <w:sz w:val="24"/>
          <w:szCs w:val="24"/>
        </w:rPr>
        <w:t xml:space="preserve"> руководящих работников (за исключением руководителя и его заместителей), специалистов и служащих общеобразовательных организаций, занимающих общеотраслевые должности, и служащих (учебно-вспомогательного персонала) общеобразовательных организаций, устанавливаются в соответствии с приложением 5 к настоящему Положению.</w:t>
      </w: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15. Должностные </w:t>
      </w:r>
      <w:hyperlink w:anchor="ikq70qnu0eea">
        <w:r w:rsidRPr="00574960">
          <w:rPr>
            <w:rFonts w:ascii="Arial" w:eastAsia="Times New Roman" w:hAnsi="Arial" w:cs="Arial"/>
            <w:color w:val="000000"/>
            <w:sz w:val="24"/>
            <w:szCs w:val="24"/>
          </w:rPr>
          <w:t>оклады</w:t>
        </w:r>
      </w:hyperlink>
      <w:r w:rsidRPr="00574960">
        <w:rPr>
          <w:rFonts w:ascii="Arial" w:eastAsia="Times New Roman" w:hAnsi="Arial" w:cs="Arial"/>
          <w:color w:val="000000"/>
          <w:sz w:val="24"/>
          <w:szCs w:val="24"/>
        </w:rPr>
        <w:t xml:space="preserve"> работников культуры в общеобразовательных организациях, устанавливаются в соответствии с приложением 6 к настоящему Положению.</w:t>
      </w: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16. Должностные оклады медицинского персонала общеобразовательных организаций устанавливаются в соответствии с приложением 7 к настоящему Положению.</w:t>
      </w: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17. </w:t>
      </w:r>
      <w:proofErr w:type="spellStart"/>
      <w:r w:rsidRPr="00574960">
        <w:rPr>
          <w:rFonts w:ascii="Arial" w:eastAsia="Times New Roman" w:hAnsi="Arial" w:cs="Arial"/>
          <w:color w:val="000000"/>
          <w:sz w:val="24"/>
          <w:szCs w:val="24"/>
        </w:rPr>
        <w:t>Межразрядные</w:t>
      </w:r>
      <w:proofErr w:type="spellEnd"/>
      <w:r w:rsidRPr="00574960">
        <w:rPr>
          <w:rFonts w:ascii="Arial" w:eastAsia="Times New Roman" w:hAnsi="Arial" w:cs="Arial"/>
          <w:color w:val="000000"/>
          <w:sz w:val="24"/>
          <w:szCs w:val="24"/>
        </w:rPr>
        <w:t xml:space="preserve"> тарифные </w:t>
      </w:r>
      <w:hyperlink w:anchor="oavwmpyg5loa">
        <w:r w:rsidRPr="00574960">
          <w:rPr>
            <w:rFonts w:ascii="Arial" w:eastAsia="Times New Roman" w:hAnsi="Arial" w:cs="Arial"/>
            <w:color w:val="000000"/>
            <w:sz w:val="24"/>
            <w:szCs w:val="24"/>
          </w:rPr>
          <w:t>коэффициенты</w:t>
        </w:r>
      </w:hyperlink>
      <w:r w:rsidRPr="00574960">
        <w:rPr>
          <w:rFonts w:ascii="Arial" w:eastAsia="Times New Roman" w:hAnsi="Arial" w:cs="Arial"/>
          <w:color w:val="000000"/>
          <w:sz w:val="24"/>
          <w:szCs w:val="24"/>
        </w:rPr>
        <w:t>, тарифные ставки по разрядам тарифной сетки по оплате труда рабочих общеобразовательных организаций устанавливаются в соответствии с приложением 8 к настоящему Положению.</w:t>
      </w: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18. Тарифные разряды по профессиям рабочих соответствуют тарифным разрядам Единого тарифно-квалификационного </w:t>
      </w:r>
      <w:hyperlink r:id="rId7">
        <w:r w:rsidRPr="00574960">
          <w:rPr>
            <w:rFonts w:ascii="Arial" w:eastAsia="Times New Roman" w:hAnsi="Arial" w:cs="Arial"/>
            <w:color w:val="000000"/>
            <w:sz w:val="24"/>
            <w:szCs w:val="24"/>
          </w:rPr>
          <w:t>справочника</w:t>
        </w:r>
      </w:hyperlink>
      <w:r w:rsidRPr="00574960">
        <w:rPr>
          <w:rFonts w:ascii="Arial" w:eastAsia="Times New Roman" w:hAnsi="Arial" w:cs="Arial"/>
          <w:color w:val="000000"/>
          <w:sz w:val="24"/>
          <w:szCs w:val="24"/>
        </w:rPr>
        <w:t xml:space="preserve"> работ и профессий рабочих.</w:t>
      </w: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19. Руководителю общеобразовательной организации предоставляется право устанавливать оплату труда высококвалифицированным рабочим, имеющим квалификационный разряд не ниже 5 и выполняющим важные и </w:t>
      </w:r>
      <w:r w:rsidRPr="00574960">
        <w:rPr>
          <w:rFonts w:ascii="Arial" w:eastAsia="Times New Roman" w:hAnsi="Arial" w:cs="Arial"/>
          <w:color w:val="000000"/>
          <w:sz w:val="24"/>
          <w:szCs w:val="24"/>
        </w:rPr>
        <w:lastRenderedPageBreak/>
        <w:t>ответственные работы, исходя из 9-10 разрядов тарифной сетки.</w:t>
      </w:r>
    </w:p>
    <w:p w:rsidR="008F630C" w:rsidRPr="00574960"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574960">
        <w:rPr>
          <w:rFonts w:ascii="Arial" w:eastAsia="Times New Roman" w:hAnsi="Arial" w:cs="Arial"/>
          <w:color w:val="000000"/>
          <w:sz w:val="24"/>
          <w:szCs w:val="24"/>
        </w:rPr>
        <w:t>Перечень профессий высококвалифицированных рабочих образовательных организаций, занятых на важных и ответственных работах, оплата которых может производиться исходя из 9-10 разрядов тарифной сетки по оплате труда рабочих образовательных организаций, устанавливается Министерством образования Московской области.</w:t>
      </w: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20. Почасовая оплата труда педагогических работников общеобразовательной организации применяется при оплате:</w:t>
      </w: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за часы педагогической работы </w:t>
      </w:r>
      <w:proofErr w:type="gramStart"/>
      <w:r w:rsidRPr="00574960">
        <w:rPr>
          <w:rFonts w:ascii="Arial" w:eastAsia="Times New Roman" w:hAnsi="Arial" w:cs="Arial"/>
          <w:color w:val="000000"/>
          <w:sz w:val="24"/>
          <w:szCs w:val="24"/>
        </w:rPr>
        <w:t>с</w:t>
      </w:r>
      <w:proofErr w:type="gramEnd"/>
      <w:r w:rsidRPr="00574960">
        <w:rPr>
          <w:rFonts w:ascii="Arial" w:eastAsia="Times New Roman" w:hAnsi="Arial" w:cs="Arial"/>
          <w:color w:val="000000"/>
          <w:sz w:val="24"/>
          <w:szCs w:val="24"/>
        </w:rPr>
        <w:t xml:space="preserve"> обучающимися, находящимися на длительном лечении в больнице, сверх объема, установленного им при тарификации;</w:t>
      </w:r>
    </w:p>
    <w:p w:rsidR="008F630C" w:rsidRPr="00574960" w:rsidRDefault="008F630C" w:rsidP="008F630C">
      <w:pPr>
        <w:pStyle w:val="normal"/>
        <w:widowControl w:val="0"/>
        <w:pBdr>
          <w:top w:val="nil"/>
          <w:left w:val="nil"/>
          <w:bottom w:val="nil"/>
          <w:right w:val="nil"/>
          <w:between w:val="nil"/>
        </w:pBdr>
        <w:shd w:val="clear" w:color="auto" w:fill="FFFFFF"/>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доплата за часы учебной нагрузки по предметам, преподаваемым</w:t>
      </w:r>
      <w:r w:rsidRPr="00574960">
        <w:rPr>
          <w:rFonts w:ascii="Arial" w:eastAsia="Times New Roman" w:hAnsi="Arial" w:cs="Arial"/>
          <w:color w:val="000000"/>
          <w:sz w:val="24"/>
          <w:szCs w:val="24"/>
        </w:rPr>
        <w:br/>
        <w:t>на углубленном уровне.</w:t>
      </w:r>
    </w:p>
    <w:p w:rsidR="008F630C" w:rsidRPr="00574960"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 xml:space="preserve">21. Оплата труда за замещение отсутствующего педагогического работника </w:t>
      </w:r>
      <w:proofErr w:type="gramStart"/>
      <w:r w:rsidRPr="00574960">
        <w:rPr>
          <w:rFonts w:ascii="Arial" w:eastAsia="Times New Roman" w:hAnsi="Arial" w:cs="Arial"/>
          <w:color w:val="000000"/>
          <w:sz w:val="24"/>
          <w:szCs w:val="24"/>
        </w:rPr>
        <w:t>более двух месяцев производится</w:t>
      </w:r>
      <w:proofErr w:type="gramEnd"/>
      <w:r w:rsidRPr="00574960">
        <w:rPr>
          <w:rFonts w:ascii="Arial" w:eastAsia="Times New Roman" w:hAnsi="Arial" w:cs="Arial"/>
          <w:color w:val="000000"/>
          <w:sz w:val="24"/>
          <w:szCs w:val="24"/>
        </w:rPr>
        <w:t xml:space="preserve"> путем внесения изменений в тарификацию и пересчетом заработной платы за все часы фактической преподавательской работы на общих основаниях с соответствующим увеличением его начальной (месячной) учебной нагрузки начиная со дня замещения с учетом компенсационных выплат.</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574960">
        <w:rPr>
          <w:rFonts w:ascii="Arial" w:eastAsia="Times New Roman" w:hAnsi="Arial" w:cs="Arial"/>
          <w:color w:val="000000"/>
          <w:sz w:val="24"/>
          <w:szCs w:val="24"/>
        </w:rPr>
        <w:t>22. Размер ставки заработной платы за один час педагогической работы</w:t>
      </w:r>
      <w:r w:rsidRPr="008F630C">
        <w:rPr>
          <w:rFonts w:ascii="Arial" w:eastAsia="Times New Roman" w:hAnsi="Arial" w:cs="Arial"/>
          <w:color w:val="000000"/>
          <w:sz w:val="24"/>
          <w:szCs w:val="24"/>
        </w:rPr>
        <w:t xml:space="preserve"> определяется путем деления месячной ставки заработной платы педагогического работника за установленную норму часов педагогической работы (педагогическая нагрузка работника) в неделю на среднемесячное количество рабочих часов. Размер месячной ставки педагогических работников, непосредственно осуществляющих образовательный процесс по должности «учитель», следует рассчитывать исходя из 18 часов педагогической работы в неделю, наполняемости классов с учетом установленных ограничений, учитываемой наполняемости и стоимости «</w:t>
      </w:r>
      <w:proofErr w:type="spellStart"/>
      <w:r w:rsidRPr="008F630C">
        <w:rPr>
          <w:rFonts w:ascii="Arial" w:eastAsia="Times New Roman" w:hAnsi="Arial" w:cs="Arial"/>
          <w:color w:val="000000"/>
          <w:sz w:val="24"/>
          <w:szCs w:val="24"/>
        </w:rPr>
        <w:t>ученико-часа</w:t>
      </w:r>
      <w:proofErr w:type="spellEnd"/>
      <w:r w:rsidRPr="008F630C">
        <w:rPr>
          <w:rFonts w:ascii="Arial" w:eastAsia="Times New Roman" w:hAnsi="Arial" w:cs="Arial"/>
          <w:color w:val="000000"/>
          <w:sz w:val="24"/>
          <w:szCs w:val="24"/>
        </w:rPr>
        <w:t xml:space="preserve">». Сумма выплат за замещение отсутствующего педагогического работника определяется исходя из ставки заработной платы за один час педагогической работы, установленных размеров выплат и оснований для получения </w:t>
      </w:r>
      <w:proofErr w:type="gramStart"/>
      <w:r w:rsidRPr="008F630C">
        <w:rPr>
          <w:rFonts w:ascii="Arial" w:eastAsia="Times New Roman" w:hAnsi="Arial" w:cs="Arial"/>
          <w:color w:val="000000"/>
          <w:sz w:val="24"/>
          <w:szCs w:val="24"/>
        </w:rPr>
        <w:t>выплат</w:t>
      </w:r>
      <w:proofErr w:type="gramEnd"/>
      <w:r w:rsidRPr="008F630C">
        <w:rPr>
          <w:rFonts w:ascii="Arial" w:eastAsia="Times New Roman" w:hAnsi="Arial" w:cs="Arial"/>
          <w:color w:val="000000"/>
          <w:sz w:val="24"/>
          <w:szCs w:val="24"/>
        </w:rPr>
        <w:t xml:space="preserve"> замещающего педагогического работника.</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23. Почасовая оплата труда педагогических работников общеобразовательных организаций применяется при оплате труда педагогических работников, привлекаемых к проведению учебных занятий, и при оплате членов жюри конкурсов и смотров, членов экспертных групп с учетом применения коэффициентов, указанных в таблице:</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right"/>
        <w:rPr>
          <w:rFonts w:ascii="Arial" w:eastAsia="Times New Roman" w:hAnsi="Arial" w:cs="Arial"/>
          <w:color w:val="000000"/>
          <w:sz w:val="24"/>
          <w:szCs w:val="24"/>
        </w:rPr>
      </w:pPr>
      <w:r w:rsidRPr="008F630C">
        <w:rPr>
          <w:rFonts w:ascii="Arial" w:eastAsia="Times New Roman" w:hAnsi="Arial" w:cs="Arial"/>
          <w:color w:val="000000"/>
          <w:sz w:val="24"/>
          <w:szCs w:val="24"/>
        </w:rPr>
        <w:t>Таблица</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tbl>
      <w:tblPr>
        <w:tblW w:w="9006" w:type="dxa"/>
        <w:tblInd w:w="72" w:type="dxa"/>
        <w:tblLayout w:type="fixed"/>
        <w:tblLook w:val="0400"/>
      </w:tblPr>
      <w:tblGrid>
        <w:gridCol w:w="4707"/>
        <w:gridCol w:w="1635"/>
        <w:gridCol w:w="1250"/>
        <w:gridCol w:w="1414"/>
      </w:tblGrid>
      <w:tr w:rsidR="008F630C" w:rsidRPr="008F630C" w:rsidTr="008F630C">
        <w:tc>
          <w:tcPr>
            <w:tcW w:w="4707"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Категория</w:t>
            </w:r>
          </w:p>
        </w:tc>
        <w:tc>
          <w:tcPr>
            <w:tcW w:w="4299" w:type="dxa"/>
            <w:gridSpan w:val="3"/>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Размеры коэффициентов</w:t>
            </w:r>
          </w:p>
        </w:tc>
      </w:tr>
      <w:tr w:rsidR="008F630C" w:rsidRPr="008F630C" w:rsidTr="008F630C">
        <w:tc>
          <w:tcPr>
            <w:tcW w:w="4707"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1635"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Профессор, </w:t>
            </w:r>
            <w:r w:rsidRPr="008F630C">
              <w:rPr>
                <w:rFonts w:ascii="Arial" w:eastAsia="Times New Roman" w:hAnsi="Arial" w:cs="Arial"/>
                <w:color w:val="000000"/>
                <w:sz w:val="24"/>
                <w:szCs w:val="24"/>
              </w:rPr>
              <w:lastRenderedPageBreak/>
              <w:t>доктор наук</w:t>
            </w:r>
          </w:p>
        </w:tc>
        <w:tc>
          <w:tcPr>
            <w:tcW w:w="125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lastRenderedPageBreak/>
              <w:t xml:space="preserve">Доцент, </w:t>
            </w:r>
            <w:r w:rsidRPr="008F630C">
              <w:rPr>
                <w:rFonts w:ascii="Arial" w:eastAsia="Times New Roman" w:hAnsi="Arial" w:cs="Arial"/>
                <w:color w:val="000000"/>
                <w:sz w:val="24"/>
                <w:szCs w:val="24"/>
              </w:rPr>
              <w:lastRenderedPageBreak/>
              <w:t>кандидат наук</w:t>
            </w:r>
          </w:p>
        </w:tc>
        <w:tc>
          <w:tcPr>
            <w:tcW w:w="141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lastRenderedPageBreak/>
              <w:t xml:space="preserve">Лица, не </w:t>
            </w:r>
            <w:r w:rsidRPr="008F630C">
              <w:rPr>
                <w:rFonts w:ascii="Arial" w:eastAsia="Times New Roman" w:hAnsi="Arial" w:cs="Arial"/>
                <w:color w:val="000000"/>
                <w:sz w:val="24"/>
                <w:szCs w:val="24"/>
              </w:rPr>
              <w:lastRenderedPageBreak/>
              <w:t>имеющие ученой степени</w:t>
            </w:r>
          </w:p>
        </w:tc>
      </w:tr>
      <w:tr w:rsidR="008F630C" w:rsidRPr="008F630C" w:rsidTr="008F630C">
        <w:tc>
          <w:tcPr>
            <w:tcW w:w="4707"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lastRenderedPageBreak/>
              <w:t>Оплата труда педагогических работников общеобразовательных организаций, привлекаемых к проведению учебных занятий</w:t>
            </w:r>
          </w:p>
        </w:tc>
        <w:tc>
          <w:tcPr>
            <w:tcW w:w="1635"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0,078</w:t>
            </w:r>
          </w:p>
        </w:tc>
        <w:tc>
          <w:tcPr>
            <w:tcW w:w="125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0,058</w:t>
            </w:r>
          </w:p>
        </w:tc>
        <w:tc>
          <w:tcPr>
            <w:tcW w:w="141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0,039</w:t>
            </w:r>
          </w:p>
        </w:tc>
      </w:tr>
      <w:tr w:rsidR="008F630C" w:rsidRPr="008F630C" w:rsidTr="008F630C">
        <w:tc>
          <w:tcPr>
            <w:tcW w:w="4707"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Оплата труда членов жюри конкурсов и смотров, членов экспертных групп аттестационных комиссий, а также рецензентов конкурсных работ</w:t>
            </w:r>
          </w:p>
        </w:tc>
        <w:tc>
          <w:tcPr>
            <w:tcW w:w="1635"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0,097</w:t>
            </w:r>
          </w:p>
        </w:tc>
        <w:tc>
          <w:tcPr>
            <w:tcW w:w="125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0,078</w:t>
            </w:r>
          </w:p>
        </w:tc>
        <w:tc>
          <w:tcPr>
            <w:tcW w:w="141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0,039</w:t>
            </w:r>
          </w:p>
        </w:tc>
      </w:tr>
    </w:tbl>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hd w:val="clear" w:color="auto" w:fill="FFFFFF"/>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1) ставки почасовой оплаты определяются исходя из размера тарифной ставки первого разряда тарифной сетки по оплате труда рабочих согласно приложению 8 к настоящему Положению;</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2) 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для профессоров, докторов наук.</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III. Порядок и условия установления выплат</w:t>
      </w: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компенсационного характера</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24. Выплаты работникам общеобразовательных организаций, занятым на работах с вредными и (или) опасными условиями труда устанавливаются по результатам специальной оценки условий труда в размере от 4 до 12 процентов оклада (должностного оклада). </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Перечень конкретных работ, наименование должностей и профессий работников и конкретный размер выплаты утверждаются руководителем общеобразовательной организации с учетом мнения представительного органа работников либо устанавливаются коллективным договором. </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За работу в ночное время работникам общеобразовательных организаций устанавливаются доплаты в размере не менее чем 35 процентов часовой тарифной ставки (части должностного оклада, рассчитанного за час работы) за час работы в ночное время.</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Конкретный размер доплаты за работу в ночное время утверждается руководителем общеобразовательной организации с учетом мнения представительного органа работников либо устанавливается коллективным договором.</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25. Установление выплат компенсационного характера за выполнение педагогическими работниками функций, не связанных с деятельностью общеобразовательной организации по реализации образовательных программ, не допускается.</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26. </w:t>
      </w:r>
      <w:proofErr w:type="gramStart"/>
      <w:r w:rsidRPr="008F630C">
        <w:rPr>
          <w:rFonts w:ascii="Arial" w:eastAsia="Times New Roman" w:hAnsi="Arial" w:cs="Arial"/>
          <w:color w:val="000000"/>
          <w:sz w:val="24"/>
          <w:szCs w:val="24"/>
        </w:rPr>
        <w:t xml:space="preserve">Ежемесячная доплата за выполнение функций классного руководителя в населенных пунктах с численностью населения 100 тыс. человек и более в размере 11000 рублей, в том числе в размере 5000 рублей за счет средств </w:t>
      </w:r>
      <w:r w:rsidRPr="008F630C">
        <w:rPr>
          <w:rFonts w:ascii="Arial" w:eastAsia="Times New Roman" w:hAnsi="Arial" w:cs="Arial"/>
          <w:color w:val="000000"/>
          <w:sz w:val="24"/>
          <w:szCs w:val="24"/>
        </w:rPr>
        <w:lastRenderedPageBreak/>
        <w:t>федерального бюджета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 в населенных пунктах с численностью</w:t>
      </w:r>
      <w:proofErr w:type="gramEnd"/>
      <w:r w:rsidRPr="008F630C">
        <w:rPr>
          <w:rFonts w:ascii="Arial" w:eastAsia="Times New Roman" w:hAnsi="Arial" w:cs="Arial"/>
          <w:color w:val="000000"/>
          <w:sz w:val="24"/>
          <w:szCs w:val="24"/>
        </w:rPr>
        <w:t xml:space="preserve"> населения менее 100 тыс. человек в размере 16000 рублей, в том числе в размере 10000 рублей за счет средств федерального бюджета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Право на получение ежемесячной доплаты за выполнение функций классного руководителя возникает с момента возложения на педагогического работника функций классного руководителя соответствующим локальным нормативным актом общеобразовательной организации.</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Указанные в настоящем пункте ежемесячные денежные вознаграждения выплачиваются при одновременном сохранении иных выплат педагогическим работникам за фактически отработанное время.</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27. За работу по распространению педагогического опыта, реализации программ наставничества, осуществлению работы с молодыми специалистами предусматривается ежемесячная доплата:</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6000 рублей - педагогическим работникам, имеющим квалификационную категорию «педагог-наставник», при условии выполнения соответствующих функций.</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Если работник занимает менее 1 ставки (за исключением учителей 1-4 классов), доплата устанавливаются пропорционально установленной нагрузке и выплачивается за фактически отработанное время по основной должности.</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28. Педагогическим работникам, имеющим квалификационную категорию «педагог-методист», при условии выполнения дополнительной работы, связанной с методической деятельностью, не входящей в их должностные обязанности по занимаемой в организации должности, предусматривается ежемесячная доплата в размере 3000 рублей. </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Если работник занимает менее 1 ставки (за исключением учителей 1-4 классов), доплата устанавливаются пропорционально установленной нагрузке и выплачивается за фактически отработанное время по основной должности.</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29. Работникам общеобразовательных организаций, работающим в отделениях, классах, группах, в которых осуществляется реализация образовательных программ,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w:t>
      </w:r>
      <w:proofErr w:type="spellStart"/>
      <w:r w:rsidRPr="008F630C">
        <w:rPr>
          <w:rFonts w:ascii="Arial" w:eastAsia="Times New Roman" w:hAnsi="Arial" w:cs="Arial"/>
          <w:color w:val="000000"/>
          <w:sz w:val="24"/>
          <w:szCs w:val="24"/>
        </w:rPr>
        <w:t>аутистического</w:t>
      </w:r>
      <w:proofErr w:type="spellEnd"/>
      <w:r w:rsidRPr="008F630C">
        <w:rPr>
          <w:rFonts w:ascii="Arial" w:eastAsia="Times New Roman" w:hAnsi="Arial" w:cs="Arial"/>
          <w:color w:val="000000"/>
          <w:sz w:val="24"/>
          <w:szCs w:val="24"/>
        </w:rPr>
        <w:t xml:space="preserve"> спектра, с тяжелыми множественными нарушениями развития и </w:t>
      </w:r>
      <w:proofErr w:type="gramStart"/>
      <w:r w:rsidRPr="008F630C">
        <w:rPr>
          <w:rFonts w:ascii="Arial" w:eastAsia="Times New Roman" w:hAnsi="Arial" w:cs="Arial"/>
          <w:color w:val="000000"/>
          <w:sz w:val="24"/>
          <w:szCs w:val="24"/>
        </w:rPr>
        <w:t>других</w:t>
      </w:r>
      <w:proofErr w:type="gramEnd"/>
      <w:r w:rsidRPr="008F630C">
        <w:rPr>
          <w:rFonts w:ascii="Arial" w:eastAsia="Times New Roman" w:hAnsi="Arial" w:cs="Arial"/>
          <w:color w:val="000000"/>
          <w:sz w:val="24"/>
          <w:szCs w:val="24"/>
        </w:rPr>
        <w:t xml:space="preserve"> обучающихся с ограниченными возможностями здоровья, устанавливается ежемесячная доплата в размере 20 процентов ставки заработной платы (должностного оклада) для педагогических работников и в размере 15 процентов ставки заработной платы (должностного оклада) для непедагогических работников.</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Доплата, указанная в настоящем пункте, устанавливаются пропорционально установленной </w:t>
      </w:r>
      <w:proofErr w:type="gramStart"/>
      <w:r w:rsidRPr="008F630C">
        <w:rPr>
          <w:rFonts w:ascii="Arial" w:eastAsia="Times New Roman" w:hAnsi="Arial" w:cs="Arial"/>
          <w:color w:val="000000"/>
          <w:sz w:val="24"/>
          <w:szCs w:val="24"/>
        </w:rPr>
        <w:t>нагрузке</w:t>
      </w:r>
      <w:proofErr w:type="gramEnd"/>
      <w:r w:rsidRPr="008F630C">
        <w:rPr>
          <w:rFonts w:ascii="Arial" w:eastAsia="Times New Roman" w:hAnsi="Arial" w:cs="Arial"/>
          <w:color w:val="000000"/>
          <w:sz w:val="24"/>
          <w:szCs w:val="24"/>
        </w:rPr>
        <w:t xml:space="preserve"> и выплачивается за фактически отработанное время в указанных в настоящем пункте отделениях, классах, </w:t>
      </w:r>
      <w:r w:rsidRPr="008F630C">
        <w:rPr>
          <w:rFonts w:ascii="Arial" w:eastAsia="Times New Roman" w:hAnsi="Arial" w:cs="Arial"/>
          <w:color w:val="000000"/>
          <w:sz w:val="24"/>
          <w:szCs w:val="24"/>
        </w:rPr>
        <w:lastRenderedPageBreak/>
        <w:t>группах.</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30. Младшим воспитателям (помощникам воспитателей), работающим </w:t>
      </w:r>
      <w:r w:rsidRPr="008F630C">
        <w:rPr>
          <w:rFonts w:ascii="Arial" w:eastAsia="Times New Roman" w:hAnsi="Arial" w:cs="Arial"/>
          <w:color w:val="000000"/>
          <w:sz w:val="24"/>
          <w:szCs w:val="24"/>
        </w:rPr>
        <w:br/>
        <w:t xml:space="preserve">в отделениях, группах, структурных подразделениях, в которых реализуются образовательные программы дошкольного образования, образовательных организаций, устанавливается ежемесячная доплата за подготовку и участие </w:t>
      </w:r>
      <w:r w:rsidRPr="008F630C">
        <w:rPr>
          <w:rFonts w:ascii="Arial" w:eastAsia="Times New Roman" w:hAnsi="Arial" w:cs="Arial"/>
          <w:color w:val="000000"/>
          <w:sz w:val="24"/>
          <w:szCs w:val="24"/>
        </w:rPr>
        <w:br/>
        <w:t>в занятиях с воспитанниками в размере 110 процентов ставки заработной платы (должностного оклада).</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31. Устанавливается доплата в размере 200 рублей за каждый час предмета, преподаваемого на углубленном уровне в соответствии с требованиями федеральных государственных образовательных стандартов и федеральных образовательных программ в классах, включённых в Региональный реестр. </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В Региональный реестр входят классы, реализующие программы углубленного уровня, созданные и функционирующие в соответствии с требованиями, установленными Министерством образования Московской области.</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32. Женщинам, работающим в сельской местности на работах, где </w:t>
      </w:r>
      <w:r w:rsidRPr="008F630C">
        <w:rPr>
          <w:rFonts w:ascii="Arial" w:eastAsia="Times New Roman" w:hAnsi="Arial" w:cs="Arial"/>
          <w:color w:val="000000"/>
          <w:sz w:val="24"/>
          <w:szCs w:val="24"/>
        </w:rPr>
        <w:br/>
        <w:t>по условиям труда рабочий день разделен на части, устанавливается ежемесячная доплата в размере 30 процентов ставки заработной платы (должностного оклада).</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IV. Условия установления доплат и выплат стимулирующего характера</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33. Премии и иные поощрительные выплаты включают в себя:</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выплаты за интенсивность и высокие результаты работы;</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выплаты за качество выполняемой работы;</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премиальные выплаты по итогам работы за месяц, квартал, год.</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34. Премии и иные поощрительные выплаты не относятся к постоянным выплатам и устанавливаются в рамках фонда оплаты труда, сформированного в пределах объема субсидии на финансовое обеспечение выполнения муниципального задания на оказание муниципальных услуг (выполнение работ) или средств, предусмотренных бюджетной сметой муниципального казенного учреждения.</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Средства, полученные от предпринимательской и иной приносящей доход деятельности, также могут быть направлены на осуществление указанных выплат стимулирующего характера в соответствии с локальными нормативными актами общеобразовательной организации.</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35. Порядок установления премий и иных поощрительных выплат и их размеры устанавливаются:</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руководителю общеобразовательной организации - работодателем (или уполномоченным им лицом) — на основании результатов выполнения показателей и критериев оценки деятельности общеобразовательной организации;</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работникам общеобразовательной организации - руководителем общеобразовательной организации — на основании качественных и </w:t>
      </w:r>
      <w:r w:rsidRPr="008F630C">
        <w:rPr>
          <w:rFonts w:ascii="Arial" w:eastAsia="Times New Roman" w:hAnsi="Arial" w:cs="Arial"/>
          <w:color w:val="000000"/>
          <w:sz w:val="24"/>
          <w:szCs w:val="24"/>
        </w:rPr>
        <w:lastRenderedPageBreak/>
        <w:t>количественных показателей результатов труда, утвержденных локальными нормативными актами общеобразовательной организации с учетом мнения представительного органа работников общеобразовательной организации или коллективным договором.</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36. Руководитель общеобразовательной организации несет ответственность за разработку показателей и критериев оценки эффективности деятельности педагогических и иных работников общеобразовательной организации в соответствии с законодательством Российской Федерации.</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37. Руководителям общеобразовательных организаций, достигшим высоких показателей эффективности работы по результатам оценки качества их деятельности на основании распорядительного акта Министерства образования Московской области, устанавливаются ежемесячные стимулирующие выплаты:</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bookmarkStart w:id="0" w:name="giwv42jnrzed" w:colFirst="0" w:colLast="0"/>
      <w:bookmarkEnd w:id="0"/>
      <w:r w:rsidRPr="008F630C">
        <w:rPr>
          <w:rFonts w:ascii="Arial" w:eastAsia="Times New Roman" w:hAnsi="Arial" w:cs="Arial"/>
          <w:color w:val="000000"/>
          <w:sz w:val="24"/>
          <w:szCs w:val="24"/>
        </w:rPr>
        <w:t xml:space="preserve">в размере до 4-кратного размера должностного оклада, но не менее 83350 рублей - </w:t>
      </w:r>
      <w:proofErr w:type="gramStart"/>
      <w:r w:rsidRPr="008F630C">
        <w:rPr>
          <w:rFonts w:ascii="Arial" w:eastAsia="Times New Roman" w:hAnsi="Arial" w:cs="Arial"/>
          <w:color w:val="000000"/>
          <w:sz w:val="24"/>
          <w:szCs w:val="24"/>
        </w:rPr>
        <w:t>распределенным</w:t>
      </w:r>
      <w:proofErr w:type="gramEnd"/>
      <w:r w:rsidRPr="008F630C">
        <w:rPr>
          <w:rFonts w:ascii="Arial" w:eastAsia="Times New Roman" w:hAnsi="Arial" w:cs="Arial"/>
          <w:color w:val="000000"/>
          <w:sz w:val="24"/>
          <w:szCs w:val="24"/>
        </w:rPr>
        <w:t xml:space="preserve"> по первому уровню в течение трех лет подряд;</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proofErr w:type="gramStart"/>
      <w:r w:rsidRPr="008F630C">
        <w:rPr>
          <w:rFonts w:ascii="Arial" w:eastAsia="Times New Roman" w:hAnsi="Arial" w:cs="Arial"/>
          <w:color w:val="000000"/>
          <w:sz w:val="24"/>
          <w:szCs w:val="24"/>
        </w:rPr>
        <w:t xml:space="preserve">в размере до 2,5-кратного размера должностного оклада, но не менее 53344 рублей - распределенным по первому уровню (за исключением случаев, определенных в </w:t>
      </w:r>
      <w:hyperlink w:anchor="giwv42jnrzed">
        <w:r w:rsidRPr="008F630C">
          <w:rPr>
            <w:rFonts w:ascii="Arial" w:eastAsia="Times New Roman" w:hAnsi="Arial" w:cs="Arial"/>
            <w:color w:val="000000"/>
            <w:sz w:val="24"/>
            <w:szCs w:val="24"/>
          </w:rPr>
          <w:t>абзаце втором</w:t>
        </w:r>
      </w:hyperlink>
      <w:r w:rsidRPr="008F630C">
        <w:rPr>
          <w:rFonts w:ascii="Arial" w:eastAsia="Times New Roman" w:hAnsi="Arial" w:cs="Arial"/>
          <w:color w:val="000000"/>
          <w:sz w:val="24"/>
          <w:szCs w:val="24"/>
        </w:rPr>
        <w:t xml:space="preserve"> настоящего пункта);</w:t>
      </w:r>
      <w:proofErr w:type="gramEnd"/>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в размере 1,5-кратного размера должностного оклада, но не менее 23338 рублей - </w:t>
      </w:r>
      <w:proofErr w:type="gramStart"/>
      <w:r w:rsidRPr="008F630C">
        <w:rPr>
          <w:rFonts w:ascii="Arial" w:eastAsia="Times New Roman" w:hAnsi="Arial" w:cs="Arial"/>
          <w:color w:val="000000"/>
          <w:sz w:val="24"/>
          <w:szCs w:val="24"/>
        </w:rPr>
        <w:t>распределенным</w:t>
      </w:r>
      <w:proofErr w:type="gramEnd"/>
      <w:r w:rsidRPr="008F630C">
        <w:rPr>
          <w:rFonts w:ascii="Arial" w:eastAsia="Times New Roman" w:hAnsi="Arial" w:cs="Arial"/>
          <w:color w:val="000000"/>
          <w:sz w:val="24"/>
          <w:szCs w:val="24"/>
        </w:rPr>
        <w:t xml:space="preserve"> по второму уровню.</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bookmarkStart w:id="1" w:name="vcxv7cs4set2" w:colFirst="0" w:colLast="0"/>
      <w:bookmarkEnd w:id="1"/>
      <w:proofErr w:type="gramStart"/>
      <w:r w:rsidRPr="008F630C">
        <w:rPr>
          <w:rFonts w:ascii="Arial" w:eastAsia="Times New Roman" w:hAnsi="Arial" w:cs="Arial"/>
          <w:color w:val="000000"/>
          <w:sz w:val="24"/>
          <w:szCs w:val="24"/>
        </w:rPr>
        <w:t>Работникам общеобразовательных организаций, которые по результатам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за соответствующий учебный год определены соответствующими первому уровню, при условии занятия штатной должности в организации (за исключением работников, принятых в новом учебном году) руководителем общеобразовательной организации устанавливаются ежемесячные стимулирующие выплаты:</w:t>
      </w:r>
      <w:proofErr w:type="gramEnd"/>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bookmarkStart w:id="2" w:name="f6g29pki726x" w:colFirst="0" w:colLast="0"/>
      <w:bookmarkEnd w:id="2"/>
      <w:r w:rsidRPr="008F630C">
        <w:rPr>
          <w:rFonts w:ascii="Arial" w:eastAsia="Times New Roman" w:hAnsi="Arial" w:cs="Arial"/>
          <w:color w:val="000000"/>
          <w:sz w:val="24"/>
          <w:szCs w:val="24"/>
        </w:rPr>
        <w:t>учителям и заместителям руководителей в размере не менее 1000 рублей и не более 10000 рублей;</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педагогическим работникам, не указанным в </w:t>
      </w:r>
      <w:hyperlink w:anchor="f6g29pki726x">
        <w:r w:rsidRPr="008F630C">
          <w:rPr>
            <w:rFonts w:ascii="Arial" w:eastAsia="Times New Roman" w:hAnsi="Arial" w:cs="Arial"/>
            <w:color w:val="000000"/>
            <w:sz w:val="24"/>
            <w:szCs w:val="24"/>
          </w:rPr>
          <w:t>абзаце шестом</w:t>
        </w:r>
      </w:hyperlink>
      <w:r w:rsidRPr="008F630C">
        <w:rPr>
          <w:rFonts w:ascii="Arial" w:eastAsia="Times New Roman" w:hAnsi="Arial" w:cs="Arial"/>
          <w:color w:val="000000"/>
          <w:sz w:val="24"/>
          <w:szCs w:val="24"/>
        </w:rPr>
        <w:t xml:space="preserve"> настоящего пункта, в размере до 10000 рублей (при наличии экономии).</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bookmarkStart w:id="3" w:name="9fc4fttm13wm" w:colFirst="0" w:colLast="0"/>
      <w:bookmarkEnd w:id="3"/>
      <w:r w:rsidRPr="008F630C">
        <w:rPr>
          <w:rFonts w:ascii="Arial" w:eastAsia="Times New Roman" w:hAnsi="Arial" w:cs="Arial"/>
          <w:color w:val="000000"/>
          <w:sz w:val="24"/>
          <w:szCs w:val="24"/>
        </w:rPr>
        <w:t>В случае реорганизации общеобразовательной организации путем присоединения к другой общеобразовательной организации указанные ежемесячные стимулирующие выплаты выплачиваются работникам присоединенной общеобразовательной организации, только если данная организация по результатам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за соответствующий учебный год определена соответствующей первому уровню.</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Порядок установления указанных в </w:t>
      </w:r>
      <w:hyperlink w:anchor="vcxv7cs4set2">
        <w:r w:rsidRPr="008F630C">
          <w:rPr>
            <w:rFonts w:ascii="Arial" w:eastAsia="Times New Roman" w:hAnsi="Arial" w:cs="Arial"/>
            <w:color w:val="000000"/>
            <w:sz w:val="24"/>
            <w:szCs w:val="24"/>
          </w:rPr>
          <w:t>абзацах 5</w:t>
        </w:r>
      </w:hyperlink>
      <w:r w:rsidRPr="008F630C">
        <w:rPr>
          <w:rFonts w:ascii="Arial" w:eastAsia="Times New Roman" w:hAnsi="Arial" w:cs="Arial"/>
          <w:color w:val="000000"/>
          <w:sz w:val="24"/>
          <w:szCs w:val="24"/>
        </w:rPr>
        <w:t xml:space="preserve"> - </w:t>
      </w:r>
      <w:hyperlink w:anchor="9fc4fttm13wm">
        <w:r w:rsidRPr="008F630C">
          <w:rPr>
            <w:rFonts w:ascii="Arial" w:eastAsia="Times New Roman" w:hAnsi="Arial" w:cs="Arial"/>
            <w:color w:val="000000"/>
            <w:sz w:val="24"/>
            <w:szCs w:val="24"/>
          </w:rPr>
          <w:t xml:space="preserve">7 настоящего пункта стимулирующих выплат определяется руководителем общеобразовательной организации с учетом критериев, позволяющих оценить результативность и качество работы педагогических работников и заместителей руководителей общеобразовательной организации, в соответствии с локальными нормативными актами, принимаемыми общеобразовательной организацией, с учетом мнения </w:t>
        </w:r>
        <w:r w:rsidRPr="008F630C">
          <w:rPr>
            <w:rFonts w:ascii="Arial" w:eastAsia="Times New Roman" w:hAnsi="Arial" w:cs="Arial"/>
            <w:color w:val="000000"/>
            <w:sz w:val="24"/>
            <w:szCs w:val="24"/>
          </w:rPr>
          <w:lastRenderedPageBreak/>
          <w:t>представительного органа работников.</w:t>
        </w:r>
      </w:hyperlink>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Выплаты, указанные в настоящем пункте, устанавливаются за фактически отработанное время.</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38. Педагогическим работникам в общеобразовательных организациях предусматриваются ежемесячные доплаты за наличие квалификационной категории в следующем размере:</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3000 рублей - педагогическим работникам, имеющим первую квалификационную категорию;</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6000 рублей - педагогическим работникам, имеющим высшую квалификационную категорию.</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Доплаты, указанные в настоящем пункте, устанавливаются педагогическим работникам за фактически отработанное время по основной должности (не более одной выплаты одному педагогическому работнику). Если работник занимает менее 1 ставки (за исключением учителей 1-4 классов), доплаты устанавливаются пропорционально установленной нагрузке и выплачивается за фактически отработанное время по основной должности. </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39. Руководящим работникам и специалистам при наличии ученой степени или почетного звания:</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1) устанавливается ежемесячная доплата в размере 5000 рублей:</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работникам, имеющим ученую степень кандидата наук по профилю организации или педагогической деятельности (преподаваемых дисциплин);</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2) устанавливается ежемесячная доплата в размере 10000 рублей:</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работникам, имеющим ученую степень доктора наук по профилю организации или педагогической деятельности (преподаваемых дисциплин);</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руководящим работникам и специалистам, имеющим почетные звания: «Народный учитель», «Заслуженный учитель» и «Заслуженный преподаватель» СССР и союзных республик, входивших в состав СССР, «Заслуженный учитель Российской Федерации», «Народный учитель Российской Федерации», «Заслуженный работник образования Московской области»;</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руководящим работникам, имеющим другие почетные звания: </w:t>
      </w:r>
      <w:proofErr w:type="gramStart"/>
      <w:r w:rsidRPr="008F630C">
        <w:rPr>
          <w:rFonts w:ascii="Arial" w:eastAsia="Times New Roman" w:hAnsi="Arial" w:cs="Arial"/>
          <w:color w:val="000000"/>
          <w:sz w:val="24"/>
          <w:szCs w:val="24"/>
        </w:rPr>
        <w:t xml:space="preserve">«Заслуженный мастер </w:t>
      </w:r>
      <w:proofErr w:type="spellStart"/>
      <w:r w:rsidRPr="008F630C">
        <w:rPr>
          <w:rFonts w:ascii="Arial" w:eastAsia="Times New Roman" w:hAnsi="Arial" w:cs="Arial"/>
          <w:color w:val="000000"/>
          <w:sz w:val="24"/>
          <w:szCs w:val="24"/>
        </w:rPr>
        <w:t>профтехобразования</w:t>
      </w:r>
      <w:proofErr w:type="spellEnd"/>
      <w:r w:rsidRPr="008F630C">
        <w:rPr>
          <w:rFonts w:ascii="Arial" w:eastAsia="Times New Roman" w:hAnsi="Arial" w:cs="Arial"/>
          <w:color w:val="000000"/>
          <w:sz w:val="24"/>
          <w:szCs w:val="24"/>
        </w:rPr>
        <w:t>», «Заслуженный работник физической культуры», «Заслуженный работник культуры», «Заслуженный врач», «Заслуженный юрист» и другие почетные звания Российской Федерации, СССР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педагогическим работникам - при соответствии почетного звания профилю педагогической деятельности или преподаваемых дисциплин</w:t>
      </w:r>
      <w:proofErr w:type="gramEnd"/>
      <w:r w:rsidRPr="008F630C">
        <w:rPr>
          <w:rFonts w:ascii="Arial" w:eastAsia="Times New Roman" w:hAnsi="Arial" w:cs="Arial"/>
          <w:color w:val="000000"/>
          <w:sz w:val="24"/>
          <w:szCs w:val="24"/>
        </w:rPr>
        <w:t>;</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руководящим работникам, имеющим почетные звания, не указанные выше, повышение оплаты труда производится только при условии соответствия почетного звания профилю организации, а специалистам - при соответствии почетного звания профилю педагогической деятельности или преподаваемых дисциплин;</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руководящим работникам, имеющим нагрудные знаки, наименование которых начинается со слов «Почетный работник», доплата производится только </w:t>
      </w:r>
      <w:r w:rsidRPr="008F630C">
        <w:rPr>
          <w:rFonts w:ascii="Arial" w:eastAsia="Times New Roman" w:hAnsi="Arial" w:cs="Arial"/>
          <w:color w:val="000000"/>
          <w:sz w:val="24"/>
          <w:szCs w:val="24"/>
        </w:rPr>
        <w:lastRenderedPageBreak/>
        <w:t>при условии соответствия наименования нагрудного знака профилю организации, а педагогическим работникам - при соответствии наименования нагрудного знака, начинающегося со слов «Почетный работник», профилю педагогической деятельности или преподаваемых дисциплин.</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Доплаты, указанные в настоящем пункте устанавливаются за фактически отработанное время по основной должности.</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В случае</w:t>
      </w:r>
      <w:proofErr w:type="gramStart"/>
      <w:r w:rsidRPr="008F630C">
        <w:rPr>
          <w:rFonts w:ascii="Arial" w:eastAsia="Times New Roman" w:hAnsi="Arial" w:cs="Arial"/>
          <w:color w:val="000000"/>
          <w:sz w:val="24"/>
          <w:szCs w:val="24"/>
        </w:rPr>
        <w:t>,</w:t>
      </w:r>
      <w:proofErr w:type="gramEnd"/>
      <w:r w:rsidRPr="008F630C">
        <w:rPr>
          <w:rFonts w:ascii="Arial" w:eastAsia="Times New Roman" w:hAnsi="Arial" w:cs="Arial"/>
          <w:color w:val="000000"/>
          <w:sz w:val="24"/>
          <w:szCs w:val="24"/>
        </w:rPr>
        <w:t xml:space="preserve"> если работник занимает менее 1 ставки, доплаты устанавливаются пропорционально занимаемой нагрузке и выплачивается за фактически отработанное время.</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40. При наличии у работника двух оснований (наличие почетного звания и ученой степени) выплаты производятся по одному основанию, предусматривающему наибольшую выплату в соответствии с настоящим Положением.</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41. При наличии у работника нескольких почетных званий выплаты производятся по одному основанию, предусматривающему наибольший размер в соответствии с настоящим Положением.</w:t>
      </w:r>
    </w:p>
    <w:p w:rsidR="008F630C" w:rsidRPr="008F630C" w:rsidRDefault="008F630C" w:rsidP="008F630C">
      <w:pPr>
        <w:pStyle w:val="normal"/>
        <w:widowControl w:val="0"/>
        <w:pBdr>
          <w:top w:val="nil"/>
          <w:left w:val="nil"/>
          <w:bottom w:val="nil"/>
          <w:right w:val="nil"/>
          <w:between w:val="nil"/>
        </w:pBdr>
        <w:spacing w:after="0" w:line="240" w:lineRule="auto"/>
        <w:ind w:firstLine="567"/>
        <w:jc w:val="both"/>
        <w:rPr>
          <w:rFonts w:ascii="Arial" w:eastAsia="Times New Roman" w:hAnsi="Arial" w:cs="Arial"/>
          <w:color w:val="000000"/>
          <w:sz w:val="24"/>
          <w:szCs w:val="24"/>
        </w:rPr>
      </w:pPr>
      <w:r w:rsidRPr="008F630C">
        <w:rPr>
          <w:rFonts w:ascii="Arial" w:eastAsia="Times New Roman" w:hAnsi="Arial" w:cs="Arial"/>
          <w:color w:val="000000"/>
          <w:sz w:val="24"/>
          <w:szCs w:val="24"/>
        </w:rPr>
        <w:t>42. Изменение размеров доплат стимулирующего характера производится на основании приказа руководителя организации со дня наступления соответствующих обстоятельств:</w:t>
      </w:r>
    </w:p>
    <w:p w:rsidR="008F630C" w:rsidRPr="008F630C" w:rsidRDefault="008F630C" w:rsidP="008F630C">
      <w:pPr>
        <w:pStyle w:val="normal"/>
        <w:widowControl w:val="0"/>
        <w:pBdr>
          <w:top w:val="nil"/>
          <w:left w:val="nil"/>
          <w:bottom w:val="nil"/>
          <w:right w:val="nil"/>
          <w:between w:val="nil"/>
        </w:pBdr>
        <w:spacing w:after="0" w:line="240" w:lineRule="auto"/>
        <w:ind w:firstLine="567"/>
        <w:jc w:val="both"/>
        <w:rPr>
          <w:rFonts w:ascii="Arial" w:eastAsia="Times New Roman" w:hAnsi="Arial" w:cs="Arial"/>
          <w:color w:val="000000"/>
          <w:sz w:val="24"/>
          <w:szCs w:val="24"/>
        </w:rPr>
      </w:pPr>
      <w:r w:rsidRPr="008F630C">
        <w:rPr>
          <w:rFonts w:ascii="Arial" w:eastAsia="Times New Roman" w:hAnsi="Arial" w:cs="Arial"/>
          <w:color w:val="000000"/>
          <w:sz w:val="24"/>
          <w:szCs w:val="24"/>
        </w:rPr>
        <w:t>при получении образования или восстановлении документов об образовании - со дня представления соответствующего документа;</w:t>
      </w:r>
    </w:p>
    <w:p w:rsidR="008F630C" w:rsidRPr="008F630C" w:rsidRDefault="008F630C" w:rsidP="008F630C">
      <w:pPr>
        <w:pStyle w:val="normal"/>
        <w:widowControl w:val="0"/>
        <w:pBdr>
          <w:top w:val="nil"/>
          <w:left w:val="nil"/>
          <w:bottom w:val="nil"/>
          <w:right w:val="nil"/>
          <w:between w:val="nil"/>
        </w:pBdr>
        <w:spacing w:after="0" w:line="240" w:lineRule="auto"/>
        <w:ind w:firstLine="567"/>
        <w:jc w:val="both"/>
        <w:rPr>
          <w:rFonts w:ascii="Arial" w:eastAsia="Times New Roman" w:hAnsi="Arial" w:cs="Arial"/>
          <w:color w:val="000000"/>
          <w:sz w:val="24"/>
          <w:szCs w:val="24"/>
        </w:rPr>
      </w:pPr>
      <w:r w:rsidRPr="008F630C">
        <w:rPr>
          <w:rFonts w:ascii="Arial" w:eastAsia="Times New Roman" w:hAnsi="Arial" w:cs="Arial"/>
          <w:color w:val="000000"/>
          <w:sz w:val="24"/>
          <w:szCs w:val="24"/>
        </w:rPr>
        <w:t>при присвоении квалификационной категории - со дня вынесения решения соответствующей аттестационной комиссией;</w:t>
      </w:r>
    </w:p>
    <w:p w:rsidR="008F630C" w:rsidRPr="008F630C" w:rsidRDefault="008F630C" w:rsidP="008F630C">
      <w:pPr>
        <w:pStyle w:val="normal"/>
        <w:widowControl w:val="0"/>
        <w:pBdr>
          <w:top w:val="nil"/>
          <w:left w:val="nil"/>
          <w:bottom w:val="nil"/>
          <w:right w:val="nil"/>
          <w:between w:val="nil"/>
        </w:pBdr>
        <w:spacing w:after="0" w:line="240" w:lineRule="auto"/>
        <w:ind w:firstLine="567"/>
        <w:jc w:val="both"/>
        <w:rPr>
          <w:rFonts w:ascii="Arial" w:eastAsia="Times New Roman" w:hAnsi="Arial" w:cs="Arial"/>
          <w:color w:val="000000"/>
          <w:sz w:val="24"/>
          <w:szCs w:val="24"/>
        </w:rPr>
      </w:pPr>
      <w:r w:rsidRPr="008F630C">
        <w:rPr>
          <w:rFonts w:ascii="Arial" w:eastAsia="Times New Roman" w:hAnsi="Arial" w:cs="Arial"/>
          <w:color w:val="000000"/>
          <w:sz w:val="24"/>
          <w:szCs w:val="24"/>
        </w:rPr>
        <w:t>при присвоении почетного звания - со дня присвоения почетного звания;</w:t>
      </w:r>
    </w:p>
    <w:p w:rsidR="008F630C" w:rsidRPr="008F630C" w:rsidRDefault="008F630C" w:rsidP="008F630C">
      <w:pPr>
        <w:pStyle w:val="normal"/>
        <w:widowControl w:val="0"/>
        <w:pBdr>
          <w:top w:val="nil"/>
          <w:left w:val="nil"/>
          <w:bottom w:val="nil"/>
          <w:right w:val="nil"/>
          <w:between w:val="nil"/>
        </w:pBdr>
        <w:spacing w:after="0" w:line="240" w:lineRule="auto"/>
        <w:ind w:firstLine="567"/>
        <w:jc w:val="both"/>
        <w:rPr>
          <w:rFonts w:ascii="Arial" w:eastAsia="Times New Roman" w:hAnsi="Arial" w:cs="Arial"/>
          <w:color w:val="000000"/>
          <w:sz w:val="24"/>
          <w:szCs w:val="24"/>
        </w:rPr>
      </w:pPr>
      <w:r w:rsidRPr="008F630C">
        <w:rPr>
          <w:rFonts w:ascii="Arial" w:eastAsia="Times New Roman" w:hAnsi="Arial" w:cs="Arial"/>
          <w:color w:val="000000"/>
          <w:sz w:val="24"/>
          <w:szCs w:val="24"/>
        </w:rPr>
        <w:t>при присуждении ученой степени - со дня вступления в силу решения о присуждении ученой степени.</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43. Специалистам, окончившим государственные учреждения высшего или среднего профессионального образования и впервые принятым в год окончания ими обучения на работу по полученной специальности в  общеобразовательные организации, устанавливается ежемесячная доплата в размере 1000 рублей. Ежемесячная доплата выплачивается в составе заработной платы в течение трех лет со дня окончания государственных учреждений высшего или среднего профессионального образования при условии занятия штатной должности (не менее одной ставки, одной должности) в учреждении. Ежемесячная доплата работникам, работающим на условиях неполного рабочего дня или неполной рабочей недели, не производится. </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Педагогическим работникам общеобразовательных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дополнительно устанавливается ежемесячная выплата </w:t>
      </w:r>
      <w:r w:rsidRPr="008F630C">
        <w:rPr>
          <w:rFonts w:ascii="Arial" w:eastAsia="Times New Roman" w:hAnsi="Arial" w:cs="Arial"/>
          <w:color w:val="000000"/>
          <w:sz w:val="24"/>
          <w:szCs w:val="24"/>
        </w:rPr>
        <w:br/>
        <w:t>в следующих размерах: молодым специалистам - 5000 рублей; молодым работникам - 3000 рублей.</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Педагогическим работникам, работающим в отделениях, группах, структурных подразделениях, в которых  реализуются образовательные программы дошкольного образования, общеобразовательных организаций, из числа лиц, указанных в части 5.2 </w:t>
      </w:r>
      <w:hyperlink r:id="rId8">
        <w:r w:rsidRPr="008F630C">
          <w:rPr>
            <w:rFonts w:ascii="Arial" w:eastAsia="Times New Roman" w:hAnsi="Arial" w:cs="Arial"/>
            <w:color w:val="000000"/>
            <w:sz w:val="24"/>
            <w:szCs w:val="24"/>
          </w:rPr>
          <w:t>статьи 21</w:t>
        </w:r>
      </w:hyperlink>
      <w:r w:rsidRPr="008F630C">
        <w:rPr>
          <w:rFonts w:ascii="Arial" w:eastAsia="Times New Roman" w:hAnsi="Arial" w:cs="Arial"/>
          <w:color w:val="000000"/>
          <w:sz w:val="24"/>
          <w:szCs w:val="24"/>
        </w:rPr>
        <w:t xml:space="preserve"> Закона Московской области № </w:t>
      </w:r>
      <w:r w:rsidRPr="008F630C">
        <w:rPr>
          <w:rFonts w:ascii="Arial" w:eastAsia="Times New Roman" w:hAnsi="Arial" w:cs="Arial"/>
          <w:color w:val="000000"/>
          <w:sz w:val="24"/>
          <w:szCs w:val="24"/>
        </w:rPr>
        <w:lastRenderedPageBreak/>
        <w:t>94/2013-ОЗ «Об образовании» устанавливается ежемесячная доплата в размере 3000 рублей.</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В настоящем Положении понятия «молодой специалист», «молодой работник» используются в тех же значениях, в каких они используются в Законе Московской области № 94/2013-ОЗ «Об образовании».</w:t>
      </w:r>
    </w:p>
    <w:p w:rsidR="008F630C" w:rsidRPr="008F630C" w:rsidRDefault="008F630C" w:rsidP="008F630C">
      <w:pPr>
        <w:pStyle w:val="normal"/>
        <w:widowControl w:val="0"/>
        <w:pBdr>
          <w:top w:val="nil"/>
          <w:left w:val="nil"/>
          <w:bottom w:val="nil"/>
          <w:right w:val="nil"/>
          <w:between w:val="nil"/>
        </w:pBdr>
        <w:spacing w:after="0" w:line="276" w:lineRule="auto"/>
        <w:ind w:firstLine="709"/>
        <w:jc w:val="both"/>
        <w:rPr>
          <w:rFonts w:ascii="Arial" w:eastAsia="Times New Roman" w:hAnsi="Arial" w:cs="Arial"/>
          <w:color w:val="000000"/>
          <w:sz w:val="24"/>
          <w:szCs w:val="24"/>
        </w:rPr>
      </w:pPr>
      <w:r w:rsidRPr="008F630C">
        <w:rPr>
          <w:rFonts w:ascii="Arial" w:eastAsia="Times New Roman" w:hAnsi="Arial" w:cs="Arial"/>
          <w:color w:val="000000"/>
          <w:sz w:val="24"/>
          <w:szCs w:val="24"/>
        </w:rPr>
        <w:t>В случае</w:t>
      </w:r>
      <w:proofErr w:type="gramStart"/>
      <w:r w:rsidRPr="008F630C">
        <w:rPr>
          <w:rFonts w:ascii="Arial" w:eastAsia="Times New Roman" w:hAnsi="Arial" w:cs="Arial"/>
          <w:color w:val="000000"/>
          <w:sz w:val="24"/>
          <w:szCs w:val="24"/>
        </w:rPr>
        <w:t>,</w:t>
      </w:r>
      <w:proofErr w:type="gramEnd"/>
      <w:r w:rsidRPr="008F630C">
        <w:rPr>
          <w:rFonts w:ascii="Arial" w:eastAsia="Times New Roman" w:hAnsi="Arial" w:cs="Arial"/>
          <w:color w:val="000000"/>
          <w:sz w:val="24"/>
          <w:szCs w:val="24"/>
        </w:rPr>
        <w:t xml:space="preserve"> если работник занимает менее 1 ставки, доплата устанавливается пропорционально занимаемой нагрузке и выплачивается за фактически отработанное время.</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44. Педагогическим работникам общеобразовательных организаций, принятым на должность «советник директора по воспитанию и взаимодействию с детскими общественными объединениями», устанавливается ежемесячное денежное вознаграждение за счет средств федерального бюджета. </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Размер указанной доплаты составляет 5000 рублей ежемесячно, но не более одной выплаты вознаграждения одному педагогическому работнику при осуществлении трудовых функций советника директора по воспитанию и взаимодействию с детскими общественными объединениями в двух и более общеобразовательных организациях. </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На установленный размер указанных в настоящем пункте ежемесячных денежных вознаграждений не начисляются другие виды выплат. </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Доплата, указанная в настоящем пункте, устанавливается за фактически отработанное время. </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45. В период с 1 сентября 2025 года по 31 августа 2026 года может быть установлена индивидуальная выплата стимулирующего характера переходного периода, размер и порядок установления которой определяется локальными нормативными актами образовательной организации.</w:t>
      </w:r>
    </w:p>
    <w:p w:rsidR="008F630C" w:rsidRPr="008F630C" w:rsidRDefault="008F630C" w:rsidP="008F630C">
      <w:pPr>
        <w:pStyle w:val="normal"/>
        <w:spacing w:after="0" w:line="276" w:lineRule="auto"/>
        <w:jc w:val="right"/>
        <w:rPr>
          <w:rFonts w:ascii="Arial" w:hAnsi="Arial" w:cs="Arial"/>
          <w:sz w:val="24"/>
          <w:szCs w:val="24"/>
        </w:rPr>
      </w:pPr>
    </w:p>
    <w:p w:rsidR="008F630C" w:rsidRPr="008F630C" w:rsidRDefault="008F630C" w:rsidP="008F630C">
      <w:pPr>
        <w:pStyle w:val="normal"/>
        <w:spacing w:after="0" w:line="276" w:lineRule="auto"/>
        <w:jc w:val="right"/>
        <w:rPr>
          <w:rFonts w:ascii="Arial" w:hAnsi="Arial" w:cs="Arial"/>
          <w:sz w:val="24"/>
          <w:szCs w:val="24"/>
        </w:rPr>
      </w:pPr>
    </w:p>
    <w:p w:rsidR="008F630C" w:rsidRPr="008F630C" w:rsidRDefault="008F630C" w:rsidP="008F630C">
      <w:pPr>
        <w:pStyle w:val="normal"/>
        <w:spacing w:after="0" w:line="276" w:lineRule="auto"/>
        <w:jc w:val="right"/>
        <w:rPr>
          <w:rFonts w:ascii="Arial" w:hAnsi="Arial" w:cs="Arial"/>
          <w:sz w:val="24"/>
          <w:szCs w:val="24"/>
        </w:rPr>
      </w:pPr>
    </w:p>
    <w:p w:rsidR="008F630C" w:rsidRPr="008F630C" w:rsidRDefault="008F630C" w:rsidP="008F630C">
      <w:pPr>
        <w:pStyle w:val="normal"/>
        <w:spacing w:after="0" w:line="276" w:lineRule="auto"/>
        <w:jc w:val="right"/>
        <w:rPr>
          <w:rFonts w:ascii="Arial" w:hAnsi="Arial" w:cs="Arial"/>
          <w:sz w:val="24"/>
          <w:szCs w:val="24"/>
        </w:rPr>
        <w:sectPr w:rsidR="008F630C" w:rsidRPr="008F630C">
          <w:headerReference w:type="default" r:id="rId9"/>
          <w:footerReference w:type="default" r:id="rId10"/>
          <w:headerReference w:type="first" r:id="rId11"/>
          <w:footerReference w:type="first" r:id="rId12"/>
          <w:pgSz w:w="11906" w:h="16838"/>
          <w:pgMar w:top="1134" w:right="850" w:bottom="1134" w:left="1701" w:header="708" w:footer="708" w:gutter="0"/>
          <w:pgNumType w:start="1"/>
          <w:cols w:space="720"/>
          <w:titlePg/>
        </w:sectPr>
      </w:pPr>
    </w:p>
    <w:p w:rsidR="008F630C" w:rsidRPr="008F630C" w:rsidRDefault="008F630C" w:rsidP="008F630C">
      <w:pPr>
        <w:pStyle w:val="normal"/>
        <w:spacing w:after="0" w:line="276" w:lineRule="auto"/>
        <w:jc w:val="right"/>
        <w:rPr>
          <w:rFonts w:ascii="Arial" w:hAnsi="Arial" w:cs="Arial"/>
          <w:sz w:val="24"/>
          <w:szCs w:val="24"/>
        </w:rPr>
      </w:pPr>
      <w:r w:rsidRPr="008F630C">
        <w:rPr>
          <w:rFonts w:ascii="Arial" w:eastAsia="Times New Roman" w:hAnsi="Arial" w:cs="Arial"/>
          <w:sz w:val="24"/>
          <w:szCs w:val="24"/>
        </w:rPr>
        <w:lastRenderedPageBreak/>
        <w:t>Приложение 1</w:t>
      </w:r>
    </w:p>
    <w:p w:rsidR="008F630C" w:rsidRPr="008F630C" w:rsidRDefault="008F630C" w:rsidP="008F630C">
      <w:pPr>
        <w:pStyle w:val="normal"/>
        <w:widowControl w:val="0"/>
        <w:pBdr>
          <w:top w:val="nil"/>
          <w:left w:val="nil"/>
          <w:bottom w:val="nil"/>
          <w:right w:val="nil"/>
          <w:between w:val="nil"/>
        </w:pBdr>
        <w:spacing w:after="0" w:line="276" w:lineRule="auto"/>
        <w:ind w:left="3119"/>
        <w:jc w:val="right"/>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right"/>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bookmarkStart w:id="4" w:name="uwc14pop41z4" w:colFirst="0" w:colLast="0"/>
      <w:bookmarkEnd w:id="4"/>
      <w:r w:rsidRPr="008F630C">
        <w:rPr>
          <w:rFonts w:ascii="Arial" w:eastAsia="Times New Roman" w:hAnsi="Arial" w:cs="Arial"/>
          <w:color w:val="000000"/>
          <w:sz w:val="24"/>
          <w:szCs w:val="24"/>
        </w:rPr>
        <w:t>ПОРЯДОК</w:t>
      </w: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формирования и распределения </w:t>
      </w:r>
      <w:proofErr w:type="gramStart"/>
      <w:r w:rsidRPr="008F630C">
        <w:rPr>
          <w:rFonts w:ascii="Arial" w:eastAsia="Times New Roman" w:hAnsi="Arial" w:cs="Arial"/>
          <w:color w:val="000000"/>
          <w:sz w:val="24"/>
          <w:szCs w:val="24"/>
        </w:rPr>
        <w:t>фонда оплаты труда работников муниципальных общеобразовательных организаций</w:t>
      </w:r>
      <w:proofErr w:type="gramEnd"/>
      <w:r w:rsidRPr="008F630C">
        <w:rPr>
          <w:rFonts w:ascii="Arial" w:eastAsia="Times New Roman" w:hAnsi="Arial" w:cs="Arial"/>
          <w:color w:val="000000"/>
          <w:sz w:val="24"/>
          <w:szCs w:val="24"/>
        </w:rPr>
        <w:t xml:space="preserve"> </w:t>
      </w: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1. Фонд оплаты труда муниципальной общеобразовательной организации формируется в пределах объема субсидии на финансовое обеспечение выполнения муниципального задания на оказание муниципальных услуг (выполнение работ) или в пределах средств, предусмотренных бюджетной сметой муниципального </w:t>
      </w:r>
      <w:r w:rsidRPr="00574960">
        <w:rPr>
          <w:rFonts w:ascii="Arial" w:eastAsia="Times New Roman" w:hAnsi="Arial" w:cs="Arial"/>
          <w:sz w:val="24"/>
          <w:szCs w:val="24"/>
        </w:rPr>
        <w:t>казенного</w:t>
      </w:r>
      <w:r w:rsidRPr="008F630C">
        <w:rPr>
          <w:rFonts w:ascii="Arial" w:eastAsia="Times New Roman" w:hAnsi="Arial" w:cs="Arial"/>
          <w:color w:val="000000"/>
          <w:sz w:val="24"/>
          <w:szCs w:val="24"/>
        </w:rPr>
        <w:t xml:space="preserve"> общеобразовательного учреждения с учетом выплат компенсационного и стимулирующего характера и определяется по формуле:</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ФОТ = ФОТБАЗ + ФОТСТИМ, где:</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ФОТ - фонд оплаты труда общеобразовательной организации;</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bookmarkStart w:id="5" w:name="_gzyun2k6xmi9" w:colFirst="0" w:colLast="0"/>
      <w:bookmarkEnd w:id="5"/>
      <w:proofErr w:type="gramStart"/>
      <w:r w:rsidRPr="008F630C">
        <w:rPr>
          <w:rFonts w:ascii="Arial" w:eastAsia="Times New Roman" w:hAnsi="Arial" w:cs="Arial"/>
          <w:color w:val="000000"/>
          <w:sz w:val="24"/>
          <w:szCs w:val="24"/>
        </w:rPr>
        <w:t>ФОТБАЗ - базовая часть фонда оплаты труда общеобразовательной организации, включающая средства на оплату труда по должностным окладам, в том числе определяемым по системе «</w:t>
      </w:r>
      <w:proofErr w:type="spellStart"/>
      <w:r w:rsidRPr="008F630C">
        <w:rPr>
          <w:rFonts w:ascii="Arial" w:eastAsia="Times New Roman" w:hAnsi="Arial" w:cs="Arial"/>
          <w:color w:val="000000"/>
          <w:sz w:val="24"/>
          <w:szCs w:val="24"/>
        </w:rPr>
        <w:t>ученико-час</w:t>
      </w:r>
      <w:proofErr w:type="spellEnd"/>
      <w:r w:rsidRPr="008F630C">
        <w:rPr>
          <w:rFonts w:ascii="Arial" w:eastAsia="Times New Roman" w:hAnsi="Arial" w:cs="Arial"/>
          <w:color w:val="000000"/>
          <w:sz w:val="24"/>
          <w:szCs w:val="24"/>
        </w:rPr>
        <w:t>», и выплаты компенсационного характера и выплаты стимулирующего характера за исключением выплат за интенсивность и высокие результаты работы, выплат за качество выполняемой работы, премиальных выплат по итогам работы за месяц, квартал, год;</w:t>
      </w:r>
      <w:proofErr w:type="gramEnd"/>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ФОТСТИМ - фонд стимулирующих выплат за интенсивность и высокие результаты работы, за качество выполняемой работы, премиальных выплат </w:t>
      </w:r>
      <w:r w:rsidRPr="008F630C">
        <w:rPr>
          <w:rFonts w:ascii="Arial" w:eastAsia="Times New Roman" w:hAnsi="Arial" w:cs="Arial"/>
          <w:color w:val="000000"/>
          <w:sz w:val="24"/>
          <w:szCs w:val="24"/>
        </w:rPr>
        <w:br/>
        <w:t>по итогам работы за месяц, квартал, год (далее – фонд стимулирующих выплат).</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2. Базовая часть </w:t>
      </w:r>
      <w:proofErr w:type="gramStart"/>
      <w:r w:rsidRPr="008F630C">
        <w:rPr>
          <w:rFonts w:ascii="Arial" w:eastAsia="Times New Roman" w:hAnsi="Arial" w:cs="Arial"/>
          <w:color w:val="000000"/>
          <w:sz w:val="24"/>
          <w:szCs w:val="24"/>
        </w:rPr>
        <w:t>фонда оплаты труда работников общеобразовательной организации</w:t>
      </w:r>
      <w:proofErr w:type="gramEnd"/>
      <w:r w:rsidRPr="008F630C">
        <w:rPr>
          <w:rFonts w:ascii="Arial" w:eastAsia="Times New Roman" w:hAnsi="Arial" w:cs="Arial"/>
          <w:color w:val="000000"/>
          <w:sz w:val="24"/>
          <w:szCs w:val="24"/>
        </w:rPr>
        <w:t xml:space="preserve"> предусматривается в размере не менее 70 процентов (не менее 50 процентов школам-интернатам с круглосуточным пребыванием обучающихся) фонда оплаты труда общеобразовательной организации.</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bookmarkStart w:id="6" w:name="kybek14mexvs" w:colFirst="0" w:colLast="0"/>
      <w:bookmarkEnd w:id="6"/>
      <w:r w:rsidRPr="008F630C">
        <w:rPr>
          <w:rFonts w:ascii="Arial" w:eastAsia="Times New Roman" w:hAnsi="Arial" w:cs="Arial"/>
          <w:color w:val="000000"/>
          <w:sz w:val="24"/>
          <w:szCs w:val="24"/>
        </w:rPr>
        <w:t>3. Базовая часть фонда оплаты труда общеобразовательной организации определяется по формуле:</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ФОТБАЗ = ФОТПП + ФОТПРОЧ, где:</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ФОТБАЗ - базовая часть фонда оплаты труда общеобразовательной организации;</w:t>
      </w:r>
    </w:p>
    <w:p w:rsidR="008F630C" w:rsidRPr="008F630C" w:rsidRDefault="008F630C" w:rsidP="008F630C">
      <w:pPr>
        <w:pStyle w:val="normal"/>
        <w:widowControl w:val="0"/>
        <w:pBdr>
          <w:top w:val="nil"/>
          <w:left w:val="nil"/>
          <w:bottom w:val="nil"/>
          <w:right w:val="nil"/>
          <w:between w:val="nil"/>
        </w:pBdr>
        <w:spacing w:after="0" w:line="240" w:lineRule="auto"/>
        <w:ind w:firstLine="510"/>
        <w:jc w:val="both"/>
        <w:rPr>
          <w:rFonts w:ascii="Arial" w:eastAsia="Times New Roman" w:hAnsi="Arial" w:cs="Arial"/>
          <w:color w:val="000000"/>
          <w:sz w:val="24"/>
          <w:szCs w:val="24"/>
        </w:rPr>
      </w:pPr>
      <w:r w:rsidRPr="008F630C">
        <w:rPr>
          <w:rFonts w:ascii="Arial" w:eastAsia="Times New Roman" w:hAnsi="Arial" w:cs="Arial"/>
          <w:color w:val="000000"/>
          <w:sz w:val="24"/>
          <w:szCs w:val="24"/>
        </w:rPr>
        <w:t>ФОТПП - базовая часть фонда оплаты труда, включая выплаты компенсационного характера и выплаты стимулирующего характера за исключением выплат за интенсивность и высокие результаты работы, выплат за качество выполняемой работы, премиальных выплат по итогам работы за месяц, квартал, год, педагогических работников;</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proofErr w:type="gramStart"/>
      <w:r w:rsidRPr="008F630C">
        <w:rPr>
          <w:rFonts w:ascii="Arial" w:eastAsia="Times New Roman" w:hAnsi="Arial" w:cs="Arial"/>
          <w:color w:val="000000"/>
          <w:sz w:val="24"/>
          <w:szCs w:val="24"/>
        </w:rPr>
        <w:t xml:space="preserve">ФОТПРОЧ - базовая часть фонда оплаты труда, в том числе выплаты компенсационного характера и выплаты стимулирующего характера за исключением выплат за интенсивность и высокие результаты работы, выплат за </w:t>
      </w:r>
      <w:r w:rsidRPr="008F630C">
        <w:rPr>
          <w:rFonts w:ascii="Arial" w:eastAsia="Times New Roman" w:hAnsi="Arial" w:cs="Arial"/>
          <w:color w:val="000000"/>
          <w:sz w:val="24"/>
          <w:szCs w:val="24"/>
        </w:rPr>
        <w:lastRenderedPageBreak/>
        <w:t>качество выполняемой работы, премиальных выплат по итогам работы за месяц, квартал, год, прочих категорий работников образовательной организации, оплата труда которых осуществляется на основе установленных размеров должностных окладов (ставок заработной платы), включая:</w:t>
      </w:r>
      <w:proofErr w:type="gramEnd"/>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административно-управленческий персонал (работники, осуществляющие общее руководство общеобразовательной организацией, ее структурными подразделениями, принимающие и реализующие решения по управлению внутренними процессами (производственными, технологическими и иными) в общеобразовательной организации, занимающиеся подготовкой и обработкой правовой, финансовой, бухгалтерской, кадровой документации, обеспечивающие секретарскую поддержку);</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учебно-вспомогательный персонал;</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прочий обслуживающий персонал.</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highlight w:val="yellow"/>
        </w:rPr>
      </w:pPr>
      <w:r w:rsidRPr="008F630C">
        <w:rPr>
          <w:rFonts w:ascii="Arial" w:eastAsia="Times New Roman" w:hAnsi="Arial" w:cs="Arial"/>
          <w:color w:val="000000"/>
          <w:sz w:val="24"/>
          <w:szCs w:val="24"/>
        </w:rPr>
        <w:t>4. Фонд стимулирующих выплат общеобразовательной организации может составлять не более 30 процентов фонда оплаты труда общеобразовательной организации, формируемого из объема средств субсидии на финансовое обеспечение выполнения муниципального задания без учета ежемесячных стимулирующих выплат руководителям общеобразовательных организаций, установленных по результатам оценки качества их деятельности на основании распорядительного акта Министерства образования Московской области.</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Фонд стимулирующих выплат общеобразовательной организации определяется по формуле:</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ФОТСТИМ = ФОТ </w:t>
      </w:r>
      <w:proofErr w:type="spellStart"/>
      <w:r w:rsidRPr="008F630C">
        <w:rPr>
          <w:rFonts w:ascii="Arial" w:eastAsia="Times New Roman" w:hAnsi="Arial" w:cs="Arial"/>
          <w:color w:val="000000"/>
          <w:sz w:val="24"/>
          <w:szCs w:val="24"/>
        </w:rPr>
        <w:t>x</w:t>
      </w:r>
      <w:proofErr w:type="spellEnd"/>
      <w:r w:rsidRPr="008F630C">
        <w:rPr>
          <w:rFonts w:ascii="Arial" w:eastAsia="Times New Roman" w:hAnsi="Arial" w:cs="Arial"/>
          <w:color w:val="000000"/>
          <w:sz w:val="24"/>
          <w:szCs w:val="24"/>
        </w:rPr>
        <w:t xml:space="preserve"> ДСТИМ + СТИМДИР, где:</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ФОТСТИМ - фонд стимулирующих выплат общеобразовательной организации;</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ФОТ - фонд оплаты труда общеобразовательной организации;</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ДСТИМ - доля стимулирующих выплат в фонде оплаты труда общеобразовательной организации;</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СТИМДИР - ежемесячные стимулирующие выплаты руководителям общеобразовательных организаций, установленные по результатам оценки качества их деятельности на основании распорядительного акта Министерства образования Московской области.</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5. Распределение фонда стимулирующих выплат и конкретная величина выплаты по категориям работников осуществляется в соответствии с локальными нормативными актами, принимаемыми общеобразовательными организациями, с учетом мнения представительного органа работников или коллективным договором.</w:t>
      </w:r>
      <w:r w:rsidRPr="008F630C">
        <w:rPr>
          <w:rFonts w:ascii="Arial" w:hAnsi="Arial" w:cs="Arial"/>
          <w:sz w:val="24"/>
          <w:szCs w:val="24"/>
        </w:rPr>
        <w:br w:type="page"/>
      </w:r>
    </w:p>
    <w:p w:rsidR="008F630C" w:rsidRPr="008F630C" w:rsidRDefault="008F630C" w:rsidP="008F630C">
      <w:pPr>
        <w:pStyle w:val="normal"/>
        <w:spacing w:after="0" w:line="276" w:lineRule="auto"/>
        <w:jc w:val="right"/>
        <w:rPr>
          <w:rFonts w:ascii="Arial" w:eastAsia="Times New Roman" w:hAnsi="Arial" w:cs="Arial"/>
          <w:sz w:val="24"/>
          <w:szCs w:val="24"/>
        </w:rPr>
      </w:pPr>
      <w:r w:rsidRPr="008F630C">
        <w:rPr>
          <w:rFonts w:ascii="Arial" w:eastAsia="Times New Roman" w:hAnsi="Arial" w:cs="Arial"/>
          <w:sz w:val="24"/>
          <w:szCs w:val="24"/>
        </w:rPr>
        <w:lastRenderedPageBreak/>
        <w:t>Приложение 2</w:t>
      </w:r>
    </w:p>
    <w:p w:rsidR="008F630C" w:rsidRPr="008F630C" w:rsidRDefault="008F630C" w:rsidP="008F630C">
      <w:pPr>
        <w:pStyle w:val="normal"/>
        <w:widowControl w:val="0"/>
        <w:pBdr>
          <w:top w:val="nil"/>
          <w:left w:val="nil"/>
          <w:bottom w:val="nil"/>
          <w:right w:val="nil"/>
          <w:between w:val="nil"/>
        </w:pBdr>
        <w:spacing w:after="0" w:line="276" w:lineRule="auto"/>
        <w:ind w:left="3119"/>
        <w:jc w:val="right"/>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bookmarkStart w:id="7" w:name="n8f5a1luhuw1" w:colFirst="0" w:colLast="0"/>
      <w:bookmarkEnd w:id="7"/>
      <w:r w:rsidRPr="008F630C">
        <w:rPr>
          <w:rFonts w:ascii="Arial" w:eastAsia="Times New Roman" w:hAnsi="Arial" w:cs="Arial"/>
          <w:color w:val="000000"/>
          <w:sz w:val="24"/>
          <w:szCs w:val="24"/>
        </w:rPr>
        <w:t>ПОРЯДОК</w:t>
      </w: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определения должностных окладов руководителя и заместителей</w:t>
      </w: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руководителя муниципальной общеобразовательной организации </w:t>
      </w: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1. </w:t>
      </w:r>
      <w:proofErr w:type="gramStart"/>
      <w:r w:rsidRPr="008F630C">
        <w:rPr>
          <w:rFonts w:ascii="Arial" w:eastAsia="Times New Roman" w:hAnsi="Arial" w:cs="Arial"/>
          <w:color w:val="000000"/>
          <w:sz w:val="24"/>
          <w:szCs w:val="24"/>
        </w:rPr>
        <w:t>Размер должностного оклада руководителя муниципальной общеобразовательной организации (далее - общеобразовательная организация) устанавливается исходя из средней величины должностных окладов педагогических работников, непосредственно осуществляющих учебный процесс по должности «учитель» (далее - учителя), за часы учебной нагрузки по тарификационному списку, составленному на начало учебного года (за исключением часов обучения на дому), увеличенной на коэффициент группы по оплате труда общеобразовательной организации, и уровня квалификации руководителя по</w:t>
      </w:r>
      <w:proofErr w:type="gramEnd"/>
      <w:r w:rsidRPr="008F630C">
        <w:rPr>
          <w:rFonts w:ascii="Arial" w:eastAsia="Times New Roman" w:hAnsi="Arial" w:cs="Arial"/>
          <w:color w:val="000000"/>
          <w:sz w:val="24"/>
          <w:szCs w:val="24"/>
        </w:rPr>
        <w:t xml:space="preserve"> результатам аттестации.</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Рассчитанные должностные оклады подлежат округлению до целого рубля (по правилам округления).</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Среднемесячная заработная плата учителей рассчитывается по формуле:</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СЗП = ФОТ / КП, где:</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СЗП - среднемесячная заработная плата учителей;</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ФОТ - фонд оплаты труда учителей за часы учебной нагрузки по тарификационному списку, составленному на начало учебного года (за исключением часов обучения на дому и занятий внеурочной деятельности), без учета доплат и надбавок;</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КП - количество учителей (физических лиц).</w:t>
      </w:r>
    </w:p>
    <w:p w:rsidR="008F630C" w:rsidRPr="008F630C" w:rsidRDefault="008F630C" w:rsidP="008F630C">
      <w:pPr>
        <w:pStyle w:val="normal"/>
        <w:widowControl w:val="0"/>
        <w:pBdr>
          <w:top w:val="nil"/>
          <w:left w:val="nil"/>
          <w:bottom w:val="nil"/>
          <w:right w:val="nil"/>
          <w:between w:val="nil"/>
        </w:pBdr>
        <w:spacing w:after="0" w:line="276" w:lineRule="auto"/>
        <w:ind w:firstLine="567"/>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В случае изменения стоимости </w:t>
      </w:r>
      <w:proofErr w:type="spellStart"/>
      <w:r w:rsidRPr="008F630C">
        <w:rPr>
          <w:rFonts w:ascii="Arial" w:eastAsia="Times New Roman" w:hAnsi="Arial" w:cs="Arial"/>
          <w:color w:val="000000"/>
          <w:sz w:val="24"/>
          <w:szCs w:val="24"/>
        </w:rPr>
        <w:t>ученико-часа</w:t>
      </w:r>
      <w:proofErr w:type="spellEnd"/>
      <w:r w:rsidRPr="008F630C">
        <w:rPr>
          <w:rFonts w:ascii="Arial" w:eastAsia="Times New Roman" w:hAnsi="Arial" w:cs="Arial"/>
          <w:color w:val="000000"/>
          <w:sz w:val="24"/>
          <w:szCs w:val="24"/>
        </w:rPr>
        <w:t xml:space="preserve"> во время учебного года оклад руководителя и оклады заместителей руководителя, рассчитанные в соответствии с настоящим пунктом на начало учебного года, индексируются на коэффициент изменения </w:t>
      </w:r>
      <w:proofErr w:type="spellStart"/>
      <w:r w:rsidRPr="008F630C">
        <w:rPr>
          <w:rFonts w:ascii="Arial" w:eastAsia="Times New Roman" w:hAnsi="Arial" w:cs="Arial"/>
          <w:color w:val="000000"/>
          <w:sz w:val="24"/>
          <w:szCs w:val="24"/>
        </w:rPr>
        <w:t>ученико-часа</w:t>
      </w:r>
      <w:proofErr w:type="spellEnd"/>
      <w:r w:rsidRPr="008F630C">
        <w:rPr>
          <w:rFonts w:ascii="Arial" w:eastAsia="Times New Roman" w:hAnsi="Arial" w:cs="Arial"/>
          <w:color w:val="000000"/>
          <w:sz w:val="24"/>
          <w:szCs w:val="24"/>
        </w:rPr>
        <w:t>, округленный до второго знака после запятой.</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2. Коэффициенты, применяемые в целях определения размера должностного оклада руководителя общеобразовательной организации, устанавливаются в соответствии с таблицей:</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right"/>
        <w:rPr>
          <w:rFonts w:ascii="Arial" w:eastAsia="Times New Roman" w:hAnsi="Arial" w:cs="Arial"/>
          <w:color w:val="000000"/>
          <w:sz w:val="24"/>
          <w:szCs w:val="24"/>
        </w:rPr>
      </w:pPr>
      <w:r w:rsidRPr="008F630C">
        <w:rPr>
          <w:rFonts w:ascii="Arial" w:eastAsia="Times New Roman" w:hAnsi="Arial" w:cs="Arial"/>
          <w:color w:val="000000"/>
          <w:sz w:val="24"/>
          <w:szCs w:val="24"/>
        </w:rPr>
        <w:t>Таблица</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tbl>
      <w:tblPr>
        <w:tblW w:w="9074" w:type="dxa"/>
        <w:tblInd w:w="72" w:type="dxa"/>
        <w:tblLayout w:type="fixed"/>
        <w:tblLook w:val="0400"/>
      </w:tblPr>
      <w:tblGrid>
        <w:gridCol w:w="3703"/>
        <w:gridCol w:w="1022"/>
        <w:gridCol w:w="1020"/>
        <w:gridCol w:w="963"/>
        <w:gridCol w:w="2366"/>
      </w:tblGrid>
      <w:tr w:rsidR="008F630C" w:rsidRPr="008F630C" w:rsidTr="008F630C">
        <w:tc>
          <w:tcPr>
            <w:tcW w:w="3704"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Требование к квалификации</w:t>
            </w:r>
          </w:p>
        </w:tc>
        <w:tc>
          <w:tcPr>
            <w:tcW w:w="5371" w:type="dxa"/>
            <w:gridSpan w:val="4"/>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Коэффициенты группы по оплате труда руководителей общеобразовательных организаций</w:t>
            </w:r>
          </w:p>
        </w:tc>
      </w:tr>
      <w:tr w:rsidR="008F630C" w:rsidRPr="008F630C" w:rsidTr="008F630C">
        <w:tc>
          <w:tcPr>
            <w:tcW w:w="3704"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I</w:t>
            </w:r>
          </w:p>
        </w:tc>
        <w:tc>
          <w:tcPr>
            <w:tcW w:w="102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II</w:t>
            </w:r>
          </w:p>
        </w:tc>
        <w:tc>
          <w:tcPr>
            <w:tcW w:w="96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III</w:t>
            </w:r>
          </w:p>
        </w:tc>
        <w:tc>
          <w:tcPr>
            <w:tcW w:w="236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IV</w:t>
            </w:r>
          </w:p>
        </w:tc>
      </w:tr>
      <w:tr w:rsidR="008F630C" w:rsidRPr="008F630C" w:rsidTr="008F630C">
        <w:tc>
          <w:tcPr>
            <w:tcW w:w="9075" w:type="dxa"/>
            <w:gridSpan w:val="5"/>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Руководитель (директор) общеобразовательной организации, имеющий:</w:t>
            </w:r>
          </w:p>
        </w:tc>
      </w:tr>
      <w:tr w:rsidR="008F630C" w:rsidRPr="008F630C" w:rsidTr="008F630C">
        <w:tc>
          <w:tcPr>
            <w:tcW w:w="370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высшую квалификационную </w:t>
            </w:r>
            <w:r w:rsidRPr="008F630C">
              <w:rPr>
                <w:rFonts w:ascii="Arial" w:eastAsia="Times New Roman" w:hAnsi="Arial" w:cs="Arial"/>
                <w:color w:val="000000"/>
                <w:sz w:val="24"/>
                <w:szCs w:val="24"/>
              </w:rPr>
              <w:lastRenderedPageBreak/>
              <w:t>категорию</w:t>
            </w:r>
          </w:p>
        </w:tc>
        <w:tc>
          <w:tcPr>
            <w:tcW w:w="1022"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lastRenderedPageBreak/>
              <w:t>1,80</w:t>
            </w:r>
          </w:p>
        </w:tc>
        <w:tc>
          <w:tcPr>
            <w:tcW w:w="102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1,60</w:t>
            </w:r>
          </w:p>
        </w:tc>
        <w:tc>
          <w:tcPr>
            <w:tcW w:w="96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1,40</w:t>
            </w:r>
          </w:p>
        </w:tc>
        <w:tc>
          <w:tcPr>
            <w:tcW w:w="236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1,30</w:t>
            </w:r>
          </w:p>
        </w:tc>
      </w:tr>
      <w:tr w:rsidR="008F630C" w:rsidRPr="008F630C" w:rsidTr="008F630C">
        <w:tc>
          <w:tcPr>
            <w:tcW w:w="370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lastRenderedPageBreak/>
              <w:t>первую квалификационную категорию</w:t>
            </w:r>
          </w:p>
        </w:tc>
        <w:tc>
          <w:tcPr>
            <w:tcW w:w="1022"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1,60</w:t>
            </w:r>
          </w:p>
        </w:tc>
        <w:tc>
          <w:tcPr>
            <w:tcW w:w="102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1,45</w:t>
            </w:r>
          </w:p>
        </w:tc>
        <w:tc>
          <w:tcPr>
            <w:tcW w:w="96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1,25</w:t>
            </w:r>
          </w:p>
        </w:tc>
        <w:tc>
          <w:tcPr>
            <w:tcW w:w="236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1,20</w:t>
            </w:r>
          </w:p>
        </w:tc>
      </w:tr>
    </w:tbl>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3. Руководящим работникам общеобразовательных организаций, аттестованным в порядке, утвержденном постановлением Правительства Московской области от 28.12.2024 № 1743-ПП «Об утверждении Порядка и сроков проведения аттестации кандидатов на должность руководителя и руководителей муниципальных дошкольных и общеобразовательных организаций в Московской области», предусматривается должностной оклад, установленный для высшей квалификационной категории.</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4. Размер должностного оклада заместителей руководителя общеобразовательной организации, деятельность которых связана с руководством учебным процессом общеобразовательной организации, устанавливается в соответствии с локальным нормативным актом общеобразовательной организации в размере на 10-30 процентов ниже должностного оклада руководителя общеобразовательной организации в зависимости от квалификационной категории с учетом мнения представительного органа работников.</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5. Размер должностного оклада заместителей руководителя общеобразовательной организации, по должностным обязанностям которых не производится аттестация, устанавливается локальным нормативным актом общеобразовательной организации в размере на 10-30 процентов ниже должностного оклада руководителя общеобразовательной организации с учетом мнения представительного органа работников.</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p>
    <w:p w:rsidR="008F630C" w:rsidRPr="008F630C" w:rsidRDefault="008F630C" w:rsidP="008F630C">
      <w:pPr>
        <w:pStyle w:val="normal"/>
        <w:rPr>
          <w:rFonts w:ascii="Arial" w:eastAsia="Times New Roman" w:hAnsi="Arial" w:cs="Arial"/>
          <w:sz w:val="24"/>
          <w:szCs w:val="24"/>
        </w:rPr>
      </w:pPr>
      <w:r w:rsidRPr="008F630C">
        <w:rPr>
          <w:rFonts w:ascii="Arial" w:hAnsi="Arial" w:cs="Arial"/>
          <w:sz w:val="24"/>
          <w:szCs w:val="24"/>
        </w:rPr>
        <w:br w:type="page"/>
      </w:r>
    </w:p>
    <w:p w:rsidR="008F630C" w:rsidRPr="008F630C" w:rsidRDefault="008F630C" w:rsidP="008F630C">
      <w:pPr>
        <w:pStyle w:val="normal"/>
        <w:widowControl w:val="0"/>
        <w:pBdr>
          <w:top w:val="nil"/>
          <w:left w:val="nil"/>
          <w:bottom w:val="nil"/>
          <w:right w:val="nil"/>
          <w:between w:val="nil"/>
        </w:pBdr>
        <w:spacing w:after="0" w:line="276" w:lineRule="auto"/>
        <w:jc w:val="right"/>
        <w:rPr>
          <w:rFonts w:ascii="Arial" w:eastAsia="Times New Roman" w:hAnsi="Arial" w:cs="Arial"/>
          <w:color w:val="000000"/>
          <w:sz w:val="24"/>
          <w:szCs w:val="24"/>
        </w:rPr>
      </w:pPr>
      <w:r w:rsidRPr="008F630C">
        <w:rPr>
          <w:rFonts w:ascii="Arial" w:eastAsia="Times New Roman" w:hAnsi="Arial" w:cs="Arial"/>
          <w:color w:val="000000"/>
          <w:sz w:val="24"/>
          <w:szCs w:val="24"/>
        </w:rPr>
        <w:lastRenderedPageBreak/>
        <w:t>Приложение 3</w:t>
      </w:r>
    </w:p>
    <w:p w:rsidR="008F630C" w:rsidRPr="008F630C" w:rsidRDefault="008F630C" w:rsidP="008F630C">
      <w:pPr>
        <w:pStyle w:val="normal"/>
        <w:widowControl w:val="0"/>
        <w:pBdr>
          <w:top w:val="nil"/>
          <w:left w:val="nil"/>
          <w:bottom w:val="nil"/>
          <w:right w:val="nil"/>
          <w:between w:val="nil"/>
        </w:pBdr>
        <w:spacing w:after="0" w:line="276" w:lineRule="auto"/>
        <w:ind w:left="3119"/>
        <w:jc w:val="right"/>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bookmarkStart w:id="8" w:name="jml8zbdsexiv" w:colFirst="0" w:colLast="0"/>
      <w:bookmarkEnd w:id="8"/>
      <w:r w:rsidRPr="008F630C">
        <w:rPr>
          <w:rFonts w:ascii="Arial" w:eastAsia="Times New Roman" w:hAnsi="Arial" w:cs="Arial"/>
          <w:color w:val="000000"/>
          <w:sz w:val="24"/>
          <w:szCs w:val="24"/>
        </w:rPr>
        <w:t>ПОРЯДОК</w:t>
      </w: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определения стоимости «</w:t>
      </w:r>
      <w:proofErr w:type="spellStart"/>
      <w:r w:rsidRPr="008F630C">
        <w:rPr>
          <w:rFonts w:ascii="Arial" w:eastAsia="Times New Roman" w:hAnsi="Arial" w:cs="Arial"/>
          <w:color w:val="000000"/>
          <w:sz w:val="24"/>
          <w:szCs w:val="24"/>
        </w:rPr>
        <w:t>ученико-часа</w:t>
      </w:r>
      <w:proofErr w:type="spellEnd"/>
      <w:r w:rsidRPr="008F630C">
        <w:rPr>
          <w:rFonts w:ascii="Arial" w:eastAsia="Times New Roman" w:hAnsi="Arial" w:cs="Arial"/>
          <w:color w:val="000000"/>
          <w:sz w:val="24"/>
          <w:szCs w:val="24"/>
        </w:rPr>
        <w:t>» и расчет должностных</w:t>
      </w: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окладов педагогических работников, непосредственно</w:t>
      </w: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осуществляющих учебный процесс по должности «учитель»</w:t>
      </w:r>
    </w:p>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1. Базовая часть фонда оплаты труда педагогических работников, непосредственно осуществляющих учебный процесс по должности «учитель» в муниципальной общеобразовательной организации (далее соответственно - учитель, общеобразовательная организация), обеспечивает гарантированную оплату труда исходя из количества отработанных ими учебных часов и </w:t>
      </w:r>
      <w:proofErr w:type="gramStart"/>
      <w:r w:rsidRPr="008F630C">
        <w:rPr>
          <w:rFonts w:ascii="Arial" w:eastAsia="Times New Roman" w:hAnsi="Arial" w:cs="Arial"/>
          <w:color w:val="000000"/>
          <w:sz w:val="24"/>
          <w:szCs w:val="24"/>
        </w:rPr>
        <w:t>численности</w:t>
      </w:r>
      <w:proofErr w:type="gramEnd"/>
      <w:r w:rsidRPr="008F630C">
        <w:rPr>
          <w:rFonts w:ascii="Arial" w:eastAsia="Times New Roman" w:hAnsi="Arial" w:cs="Arial"/>
          <w:color w:val="000000"/>
          <w:sz w:val="24"/>
          <w:szCs w:val="24"/>
        </w:rPr>
        <w:t xml:space="preserve"> обучающихся и включает выплаты должностных окладов, рассчитанные с применением системы оплаты труда «</w:t>
      </w:r>
      <w:proofErr w:type="spellStart"/>
      <w:r w:rsidRPr="008F630C">
        <w:rPr>
          <w:rFonts w:ascii="Arial" w:eastAsia="Times New Roman" w:hAnsi="Arial" w:cs="Arial"/>
          <w:color w:val="000000"/>
          <w:sz w:val="24"/>
          <w:szCs w:val="24"/>
        </w:rPr>
        <w:t>ученико-час</w:t>
      </w:r>
      <w:proofErr w:type="spellEnd"/>
      <w:r w:rsidRPr="008F630C">
        <w:rPr>
          <w:rFonts w:ascii="Arial" w:eastAsia="Times New Roman" w:hAnsi="Arial" w:cs="Arial"/>
          <w:color w:val="000000"/>
          <w:sz w:val="24"/>
          <w:szCs w:val="24"/>
        </w:rPr>
        <w:t>», и выплаты компенсационного характера.</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2. Стоимость одного «</w:t>
      </w:r>
      <w:proofErr w:type="spellStart"/>
      <w:r w:rsidRPr="008F630C">
        <w:rPr>
          <w:rFonts w:ascii="Arial" w:eastAsia="Times New Roman" w:hAnsi="Arial" w:cs="Arial"/>
          <w:color w:val="000000"/>
          <w:sz w:val="24"/>
          <w:szCs w:val="24"/>
        </w:rPr>
        <w:t>ученико-часа</w:t>
      </w:r>
      <w:proofErr w:type="spellEnd"/>
      <w:r w:rsidRPr="008F630C">
        <w:rPr>
          <w:rFonts w:ascii="Arial" w:eastAsia="Times New Roman" w:hAnsi="Arial" w:cs="Arial"/>
          <w:color w:val="000000"/>
          <w:sz w:val="24"/>
          <w:szCs w:val="24"/>
        </w:rPr>
        <w:t xml:space="preserve">» для учителей определяется до целого </w:t>
      </w:r>
      <w:proofErr w:type="gramStart"/>
      <w:r w:rsidRPr="008F630C">
        <w:rPr>
          <w:rFonts w:ascii="Arial" w:eastAsia="Times New Roman" w:hAnsi="Arial" w:cs="Arial"/>
          <w:color w:val="000000"/>
          <w:sz w:val="24"/>
          <w:szCs w:val="24"/>
        </w:rPr>
        <w:t>числа</w:t>
      </w:r>
      <w:proofErr w:type="gramEnd"/>
      <w:r w:rsidRPr="008F630C">
        <w:rPr>
          <w:rFonts w:ascii="Arial" w:eastAsia="Times New Roman" w:hAnsi="Arial" w:cs="Arial"/>
          <w:color w:val="000000"/>
          <w:sz w:val="24"/>
          <w:szCs w:val="24"/>
        </w:rPr>
        <w:t xml:space="preserve"> без округления исходя из:</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целевого значения отношения среднемесячной заработной платы педагогических работников общеобразовательных организаций к среднемесячной заработной плате в Московской области, </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значения среднемесячной начисленной заработной платы наемных работников в организациях, у индивидуальных предпринимателей и физических лиц по Московской области за 2024 год, </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значения доли оклада в заработной плате педагогического работника, нормы часов педагогической работы за ставку заработной платы в неделю,</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максимальной допустимой наполняемости классов, установленной годовой продолжительности отпуска педагогического работника и среднего количества недель в месяце. </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Стоимость одного «</w:t>
      </w:r>
      <w:proofErr w:type="spellStart"/>
      <w:r w:rsidRPr="008F630C">
        <w:rPr>
          <w:rFonts w:ascii="Arial" w:eastAsia="Times New Roman" w:hAnsi="Arial" w:cs="Arial"/>
          <w:color w:val="000000"/>
          <w:sz w:val="24"/>
          <w:szCs w:val="24"/>
        </w:rPr>
        <w:t>ученико-часа</w:t>
      </w:r>
      <w:proofErr w:type="spellEnd"/>
      <w:r w:rsidRPr="008F630C">
        <w:rPr>
          <w:rFonts w:ascii="Arial" w:eastAsia="Times New Roman" w:hAnsi="Arial" w:cs="Arial"/>
          <w:color w:val="000000"/>
          <w:sz w:val="24"/>
          <w:szCs w:val="24"/>
        </w:rPr>
        <w:t>» для учителя рассчитывается по формуле:</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proofErr w:type="gramStart"/>
      <w:r w:rsidRPr="008F630C">
        <w:rPr>
          <w:rFonts w:ascii="Arial" w:eastAsia="Times New Roman" w:hAnsi="Arial" w:cs="Arial"/>
          <w:color w:val="000000"/>
          <w:sz w:val="24"/>
          <w:szCs w:val="24"/>
        </w:rPr>
        <w:t xml:space="preserve">СТУЧ = (ЗПСР </w:t>
      </w:r>
      <w:proofErr w:type="spellStart"/>
      <w:r w:rsidRPr="008F630C">
        <w:rPr>
          <w:rFonts w:ascii="Arial" w:eastAsia="Times New Roman" w:hAnsi="Arial" w:cs="Arial"/>
          <w:color w:val="000000"/>
          <w:sz w:val="24"/>
          <w:szCs w:val="24"/>
        </w:rPr>
        <w:t>x</w:t>
      </w:r>
      <w:proofErr w:type="spellEnd"/>
      <w:r w:rsidRPr="008F630C">
        <w:rPr>
          <w:rFonts w:ascii="Arial" w:eastAsia="Times New Roman" w:hAnsi="Arial" w:cs="Arial"/>
          <w:color w:val="000000"/>
          <w:sz w:val="24"/>
          <w:szCs w:val="24"/>
        </w:rPr>
        <w:t xml:space="preserve"> 100% </w:t>
      </w:r>
      <w:proofErr w:type="spellStart"/>
      <w:r w:rsidRPr="008F630C">
        <w:rPr>
          <w:rFonts w:ascii="Arial" w:eastAsia="Times New Roman" w:hAnsi="Arial" w:cs="Arial"/>
          <w:color w:val="000000"/>
          <w:sz w:val="24"/>
          <w:szCs w:val="24"/>
        </w:rPr>
        <w:t>x</w:t>
      </w:r>
      <w:proofErr w:type="spellEnd"/>
      <w:r w:rsidRPr="008F630C">
        <w:rPr>
          <w:rFonts w:ascii="Arial" w:eastAsia="Times New Roman" w:hAnsi="Arial" w:cs="Arial"/>
          <w:color w:val="000000"/>
          <w:sz w:val="24"/>
          <w:szCs w:val="24"/>
        </w:rPr>
        <w:t xml:space="preserve"> ДДО) / (ЧНОРМ </w:t>
      </w:r>
      <w:proofErr w:type="spellStart"/>
      <w:r w:rsidRPr="008F630C">
        <w:rPr>
          <w:rFonts w:ascii="Arial" w:eastAsia="Times New Roman" w:hAnsi="Arial" w:cs="Arial"/>
          <w:color w:val="000000"/>
          <w:sz w:val="24"/>
          <w:szCs w:val="24"/>
        </w:rPr>
        <w:t>x</w:t>
      </w:r>
      <w:proofErr w:type="spellEnd"/>
      <w:r w:rsidRPr="008F630C">
        <w:rPr>
          <w:rFonts w:ascii="Arial" w:eastAsia="Times New Roman" w:hAnsi="Arial" w:cs="Arial"/>
          <w:color w:val="000000"/>
          <w:sz w:val="24"/>
          <w:szCs w:val="24"/>
        </w:rPr>
        <w:t xml:space="preserve"> ННОРМ </w:t>
      </w:r>
      <w:proofErr w:type="spellStart"/>
      <w:r w:rsidRPr="008F630C">
        <w:rPr>
          <w:rFonts w:ascii="Arial" w:eastAsia="Times New Roman" w:hAnsi="Arial" w:cs="Arial"/>
          <w:color w:val="000000"/>
          <w:sz w:val="24"/>
          <w:szCs w:val="24"/>
        </w:rPr>
        <w:t>x</w:t>
      </w:r>
      <w:proofErr w:type="spellEnd"/>
      <w:r w:rsidRPr="008F630C">
        <w:rPr>
          <w:rFonts w:ascii="Arial" w:eastAsia="Times New Roman" w:hAnsi="Arial" w:cs="Arial"/>
          <w:color w:val="000000"/>
          <w:sz w:val="24"/>
          <w:szCs w:val="24"/>
        </w:rPr>
        <w:t xml:space="preserve"> ((365 -</w:t>
      </w:r>
      <w:proofErr w:type="gramEnd"/>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proofErr w:type="gramStart"/>
      <w:r w:rsidRPr="008F630C">
        <w:rPr>
          <w:rFonts w:ascii="Arial" w:eastAsia="Times New Roman" w:hAnsi="Arial" w:cs="Arial"/>
          <w:color w:val="000000"/>
          <w:sz w:val="24"/>
          <w:szCs w:val="24"/>
        </w:rPr>
        <w:t xml:space="preserve">- ПОПР) / (7 </w:t>
      </w:r>
      <w:proofErr w:type="spellStart"/>
      <w:r w:rsidRPr="008F630C">
        <w:rPr>
          <w:rFonts w:ascii="Arial" w:eastAsia="Times New Roman" w:hAnsi="Arial" w:cs="Arial"/>
          <w:color w:val="000000"/>
          <w:sz w:val="24"/>
          <w:szCs w:val="24"/>
        </w:rPr>
        <w:t>x</w:t>
      </w:r>
      <w:proofErr w:type="spellEnd"/>
      <w:r w:rsidRPr="008F630C">
        <w:rPr>
          <w:rFonts w:ascii="Arial" w:eastAsia="Times New Roman" w:hAnsi="Arial" w:cs="Arial"/>
          <w:color w:val="000000"/>
          <w:sz w:val="24"/>
          <w:szCs w:val="24"/>
        </w:rPr>
        <w:t xml:space="preserve"> 12)), где:</w:t>
      </w:r>
      <w:proofErr w:type="gramEnd"/>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СТУЧ - стоимость одного «</w:t>
      </w:r>
      <w:proofErr w:type="spellStart"/>
      <w:r w:rsidRPr="008F630C">
        <w:rPr>
          <w:rFonts w:ascii="Arial" w:eastAsia="Times New Roman" w:hAnsi="Arial" w:cs="Arial"/>
          <w:color w:val="000000"/>
          <w:sz w:val="24"/>
          <w:szCs w:val="24"/>
        </w:rPr>
        <w:t>ученико-часа</w:t>
      </w:r>
      <w:proofErr w:type="spellEnd"/>
      <w:r w:rsidRPr="008F630C">
        <w:rPr>
          <w:rFonts w:ascii="Arial" w:eastAsia="Times New Roman" w:hAnsi="Arial" w:cs="Arial"/>
          <w:color w:val="000000"/>
          <w:sz w:val="24"/>
          <w:szCs w:val="24"/>
        </w:rPr>
        <w:t>» для учителя;</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ЗПСР - фактическое значение среднемесячной начисленной заработной платы наемных работников в организациях, у индивидуальных предпринимателей и физических лиц в Московской области по данным федерального статистического наблюдения за 2024 год;</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100% - целевое значение отношения среднемесячной заработной платы педагогических работников общеобразовательных организаций к среднемесячной заработной плате в Московской области;</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lastRenderedPageBreak/>
        <w:t>ДДО - доля оклада в заработной плате педагогического работника в соответствии с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устанавливается в размере 70 процентов;</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proofErr w:type="gramStart"/>
      <w:r w:rsidRPr="008F630C">
        <w:rPr>
          <w:rFonts w:ascii="Arial" w:eastAsia="Times New Roman" w:hAnsi="Arial" w:cs="Arial"/>
          <w:color w:val="000000"/>
          <w:sz w:val="24"/>
          <w:szCs w:val="24"/>
        </w:rPr>
        <w:t xml:space="preserve">ЧНОРМ - норма часов педагогической работы за ставку заработной платы в неделю в соответствии с положениями </w:t>
      </w:r>
      <w:hyperlink r:id="rId13">
        <w:r w:rsidRPr="008F630C">
          <w:rPr>
            <w:rFonts w:ascii="Arial" w:eastAsia="Times New Roman" w:hAnsi="Arial" w:cs="Arial"/>
            <w:color w:val="000000"/>
            <w:sz w:val="24"/>
            <w:szCs w:val="24"/>
          </w:rPr>
          <w:t>приказа</w:t>
        </w:r>
      </w:hyperlink>
      <w:r w:rsidRPr="008F630C">
        <w:rPr>
          <w:rFonts w:ascii="Arial" w:eastAsia="Times New Roman" w:hAnsi="Arial" w:cs="Arial"/>
          <w:color w:val="000000"/>
          <w:sz w:val="24"/>
          <w:szCs w:val="24"/>
        </w:rPr>
        <w:t xml:space="preserve">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устанавливается в размере 18 часов в неделю;</w:t>
      </w:r>
      <w:proofErr w:type="gramEnd"/>
    </w:p>
    <w:p w:rsidR="008F630C" w:rsidRPr="008F630C" w:rsidRDefault="008F630C" w:rsidP="008F630C">
      <w:pPr>
        <w:pStyle w:val="normal"/>
        <w:widowControl w:val="0"/>
        <w:pBdr>
          <w:top w:val="nil"/>
          <w:left w:val="nil"/>
          <w:bottom w:val="nil"/>
          <w:right w:val="nil"/>
          <w:between w:val="nil"/>
        </w:pBdr>
        <w:spacing w:after="0" w:line="240" w:lineRule="auto"/>
        <w:ind w:firstLine="567"/>
        <w:rPr>
          <w:rFonts w:ascii="Arial" w:eastAsia="Times New Roman" w:hAnsi="Arial" w:cs="Arial"/>
          <w:color w:val="000000"/>
          <w:sz w:val="24"/>
          <w:szCs w:val="24"/>
        </w:rPr>
      </w:pPr>
      <w:r w:rsidRPr="008F630C">
        <w:rPr>
          <w:rFonts w:ascii="Arial" w:eastAsia="Times New Roman" w:hAnsi="Arial" w:cs="Arial"/>
          <w:color w:val="000000"/>
          <w:sz w:val="24"/>
          <w:szCs w:val="24"/>
        </w:rPr>
        <w:t>ННОРМ - максимальная допустимая наполняемость классов, устанавливается в размере 25 человек;</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ПОПР - продолжительность ежегодного отпуска педагогических работников в соответствии с </w:t>
      </w:r>
      <w:hyperlink r:id="rId14">
        <w:r w:rsidRPr="008F630C">
          <w:rPr>
            <w:rFonts w:ascii="Arial" w:eastAsia="Times New Roman" w:hAnsi="Arial" w:cs="Arial"/>
            <w:color w:val="000000"/>
            <w:sz w:val="24"/>
            <w:szCs w:val="24"/>
          </w:rPr>
          <w:t>постановлением</w:t>
        </w:r>
      </w:hyperlink>
      <w:r w:rsidRPr="008F630C">
        <w:rPr>
          <w:rFonts w:ascii="Arial" w:eastAsia="Times New Roman" w:hAnsi="Arial" w:cs="Arial"/>
          <w:color w:val="000000"/>
          <w:sz w:val="24"/>
          <w:szCs w:val="24"/>
        </w:rPr>
        <w:t xml:space="preserve"> Правительства Российской Федерации от 03.04.2024 N 415 «О ежегодных основных удлиненных оплачиваемых отпусках», устанавливается в размере 56 дней;</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365 - среднее количество дней в году;</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7 - количество дней в неделе;</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12 - количество месяцев в году.</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С 1 сентября 2025 года стоимость одного «</w:t>
      </w:r>
      <w:proofErr w:type="spellStart"/>
      <w:r w:rsidRPr="008F630C">
        <w:rPr>
          <w:rFonts w:ascii="Arial" w:eastAsia="Times New Roman" w:hAnsi="Arial" w:cs="Arial"/>
          <w:color w:val="000000"/>
          <w:sz w:val="24"/>
          <w:szCs w:val="24"/>
        </w:rPr>
        <w:t>ученико-часа</w:t>
      </w:r>
      <w:proofErr w:type="spellEnd"/>
      <w:r w:rsidRPr="008F630C">
        <w:rPr>
          <w:rFonts w:ascii="Arial" w:eastAsia="Times New Roman" w:hAnsi="Arial" w:cs="Arial"/>
          <w:color w:val="000000"/>
          <w:sz w:val="24"/>
          <w:szCs w:val="24"/>
        </w:rPr>
        <w:t>» устанавливается в размере 30 рублей.</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3. Должностные оклады учителей устанавливаются следующим образом:</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1) должностной оклад учителя, в случае, когда класс не делится на группы, рассчитывается по формуле:</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ДОПП = СТУЧ×∑Ч</w:t>
      </w:r>
      <w:proofErr w:type="gramStart"/>
      <w:r w:rsidRPr="008F630C">
        <w:rPr>
          <w:rFonts w:ascii="Arial" w:eastAsia="Times New Roman" w:hAnsi="Arial" w:cs="Arial"/>
          <w:color w:val="000000"/>
          <w:sz w:val="24"/>
          <w:szCs w:val="24"/>
        </w:rPr>
        <w:t>i</w:t>
      </w:r>
      <w:proofErr w:type="gramEnd"/>
      <w:r w:rsidRPr="008F630C">
        <w:rPr>
          <w:rFonts w:ascii="Arial" w:eastAsia="Times New Roman" w:hAnsi="Arial" w:cs="Arial"/>
          <w:color w:val="000000"/>
          <w:sz w:val="24"/>
          <w:szCs w:val="24"/>
        </w:rPr>
        <w:t>×35×НКi/12, где:</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ДОПП - должностной оклад учителя в классе, который не делится на группы;</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СТУЧ - стоимость одного «</w:t>
      </w:r>
      <w:proofErr w:type="spellStart"/>
      <w:r w:rsidRPr="008F630C">
        <w:rPr>
          <w:rFonts w:ascii="Arial" w:eastAsia="Times New Roman" w:hAnsi="Arial" w:cs="Arial"/>
          <w:color w:val="000000"/>
          <w:sz w:val="24"/>
          <w:szCs w:val="24"/>
        </w:rPr>
        <w:t>ученико-часа</w:t>
      </w:r>
      <w:proofErr w:type="spellEnd"/>
      <w:r w:rsidRPr="008F630C">
        <w:rPr>
          <w:rFonts w:ascii="Arial" w:eastAsia="Times New Roman" w:hAnsi="Arial" w:cs="Arial"/>
          <w:color w:val="000000"/>
          <w:sz w:val="24"/>
          <w:szCs w:val="24"/>
        </w:rPr>
        <w:t>» для учителя;</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proofErr w:type="spellStart"/>
      <w:r w:rsidRPr="008F630C">
        <w:rPr>
          <w:rFonts w:ascii="Arial" w:eastAsia="Times New Roman" w:hAnsi="Arial" w:cs="Arial"/>
          <w:color w:val="000000"/>
          <w:sz w:val="24"/>
          <w:szCs w:val="24"/>
        </w:rPr>
        <w:t>Ч</w:t>
      </w:r>
      <w:proofErr w:type="gramStart"/>
      <w:r w:rsidRPr="008F630C">
        <w:rPr>
          <w:rFonts w:ascii="Arial" w:eastAsia="Times New Roman" w:hAnsi="Arial" w:cs="Arial"/>
          <w:color w:val="000000"/>
          <w:sz w:val="24"/>
          <w:szCs w:val="24"/>
        </w:rPr>
        <w:t>i</w:t>
      </w:r>
      <w:proofErr w:type="spellEnd"/>
      <w:proofErr w:type="gramEnd"/>
      <w:r w:rsidRPr="008F630C">
        <w:rPr>
          <w:rFonts w:ascii="Arial" w:eastAsia="Times New Roman" w:hAnsi="Arial" w:cs="Arial"/>
          <w:color w:val="000000"/>
          <w:sz w:val="24"/>
          <w:szCs w:val="24"/>
        </w:rPr>
        <w:t xml:space="preserve"> - нагрузка учителя в неделю в i-м классе;</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35 - среднее количество учебных недель в году в соответствии с учебными планами;</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proofErr w:type="spellStart"/>
      <w:proofErr w:type="gramStart"/>
      <w:r w:rsidRPr="008F630C">
        <w:rPr>
          <w:rFonts w:ascii="Arial" w:eastAsia="Times New Roman" w:hAnsi="Arial" w:cs="Arial"/>
          <w:color w:val="000000"/>
          <w:sz w:val="24"/>
          <w:szCs w:val="24"/>
        </w:rPr>
        <w:t>НКi</w:t>
      </w:r>
      <w:proofErr w:type="spellEnd"/>
      <w:r w:rsidRPr="008F630C">
        <w:rPr>
          <w:rFonts w:ascii="Arial" w:eastAsia="Times New Roman" w:hAnsi="Arial" w:cs="Arial"/>
          <w:color w:val="000000"/>
          <w:sz w:val="24"/>
          <w:szCs w:val="24"/>
        </w:rPr>
        <w:t xml:space="preserve"> - учитываемое количество обучающихся в i-м классе.</w:t>
      </w:r>
      <w:proofErr w:type="gramEnd"/>
    </w:p>
    <w:p w:rsidR="008F630C" w:rsidRPr="008F630C" w:rsidRDefault="008F630C" w:rsidP="008F630C">
      <w:pPr>
        <w:pStyle w:val="normal"/>
        <w:widowControl w:val="0"/>
        <w:pBdr>
          <w:top w:val="nil"/>
          <w:left w:val="nil"/>
          <w:bottom w:val="nil"/>
          <w:right w:val="nil"/>
          <w:between w:val="nil"/>
        </w:pBdr>
        <w:spacing w:after="0" w:line="276" w:lineRule="auto"/>
        <w:ind w:firstLine="567"/>
        <w:jc w:val="both"/>
        <w:rPr>
          <w:rFonts w:ascii="Arial" w:eastAsia="Times New Roman" w:hAnsi="Arial" w:cs="Arial"/>
          <w:color w:val="000000"/>
          <w:sz w:val="24"/>
          <w:szCs w:val="24"/>
        </w:rPr>
      </w:pPr>
      <w:r w:rsidRPr="008F630C">
        <w:rPr>
          <w:rFonts w:ascii="Arial" w:eastAsia="Times New Roman" w:hAnsi="Arial" w:cs="Arial"/>
          <w:color w:val="000000"/>
          <w:sz w:val="24"/>
          <w:szCs w:val="24"/>
        </w:rPr>
        <w:t>Нагрузка учителя в неделю (</w:t>
      </w:r>
      <w:proofErr w:type="spellStart"/>
      <w:r w:rsidRPr="008F630C">
        <w:rPr>
          <w:rFonts w:ascii="Arial" w:eastAsia="Times New Roman" w:hAnsi="Arial" w:cs="Arial"/>
          <w:color w:val="000000"/>
          <w:sz w:val="24"/>
          <w:szCs w:val="24"/>
        </w:rPr>
        <w:t>Ч</w:t>
      </w:r>
      <w:proofErr w:type="gramStart"/>
      <w:r w:rsidRPr="008F630C">
        <w:rPr>
          <w:rFonts w:ascii="Arial" w:eastAsia="Times New Roman" w:hAnsi="Arial" w:cs="Arial"/>
          <w:color w:val="000000"/>
          <w:sz w:val="24"/>
          <w:szCs w:val="24"/>
        </w:rPr>
        <w:t>i</w:t>
      </w:r>
      <w:proofErr w:type="spellEnd"/>
      <w:proofErr w:type="gramEnd"/>
      <w:r w:rsidRPr="008F630C">
        <w:rPr>
          <w:rFonts w:ascii="Arial" w:eastAsia="Times New Roman" w:hAnsi="Arial" w:cs="Arial"/>
          <w:color w:val="000000"/>
          <w:sz w:val="24"/>
          <w:szCs w:val="24"/>
        </w:rPr>
        <w:t>) при расчете размера должностного оклада учителя определяется с учетом реализации части образовательной программы общего образования, формируемой участниками образовательных отношений, включая внеурочную деятельность.</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Учитываемое количество обучающихся в i-м классе (</w:t>
      </w:r>
      <w:proofErr w:type="spellStart"/>
      <w:r w:rsidRPr="008F630C">
        <w:rPr>
          <w:rFonts w:ascii="Arial" w:eastAsia="Times New Roman" w:hAnsi="Arial" w:cs="Arial"/>
          <w:color w:val="000000"/>
          <w:sz w:val="24"/>
          <w:szCs w:val="24"/>
        </w:rPr>
        <w:t>H</w:t>
      </w:r>
      <w:proofErr w:type="gramStart"/>
      <w:r w:rsidRPr="008F630C">
        <w:rPr>
          <w:rFonts w:ascii="Arial" w:eastAsia="Times New Roman" w:hAnsi="Arial" w:cs="Arial"/>
          <w:color w:val="000000"/>
          <w:sz w:val="24"/>
          <w:szCs w:val="24"/>
        </w:rPr>
        <w:t>К</w:t>
      </w:r>
      <w:proofErr w:type="gramEnd"/>
      <w:r w:rsidRPr="008F630C">
        <w:rPr>
          <w:rFonts w:ascii="Arial" w:eastAsia="Times New Roman" w:hAnsi="Arial" w:cs="Arial"/>
          <w:color w:val="000000"/>
          <w:sz w:val="24"/>
          <w:szCs w:val="24"/>
        </w:rPr>
        <w:t>i</w:t>
      </w:r>
      <w:proofErr w:type="spellEnd"/>
      <w:r w:rsidRPr="008F630C">
        <w:rPr>
          <w:rFonts w:ascii="Arial" w:eastAsia="Times New Roman" w:hAnsi="Arial" w:cs="Arial"/>
          <w:color w:val="000000"/>
          <w:sz w:val="24"/>
          <w:szCs w:val="24"/>
        </w:rPr>
        <w:t>) определяется в соответствии с фактической численностью обучающихся в i-м классе, установленной приказом руководителя общеобразовательной организации, за вычетом обучающихся на дому, нуждающихся в длительном лечении, и устанавливается в соответствии с таблицей 1 с учетом ограничения минимального и максимального значения:</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right"/>
        <w:rPr>
          <w:rFonts w:ascii="Arial" w:eastAsia="Times New Roman" w:hAnsi="Arial" w:cs="Arial"/>
          <w:color w:val="000000"/>
          <w:sz w:val="24"/>
          <w:szCs w:val="24"/>
        </w:rPr>
      </w:pPr>
      <w:r w:rsidRPr="008F630C">
        <w:rPr>
          <w:rFonts w:ascii="Arial" w:eastAsia="Times New Roman" w:hAnsi="Arial" w:cs="Arial"/>
          <w:color w:val="000000"/>
          <w:sz w:val="24"/>
          <w:szCs w:val="24"/>
        </w:rPr>
        <w:t>Таблица 1</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tbl>
      <w:tblPr>
        <w:tblW w:w="4931" w:type="dxa"/>
        <w:tblInd w:w="72" w:type="dxa"/>
        <w:tblLayout w:type="fixed"/>
        <w:tblLook w:val="0400"/>
      </w:tblPr>
      <w:tblGrid>
        <w:gridCol w:w="2610"/>
        <w:gridCol w:w="2321"/>
      </w:tblGrid>
      <w:tr w:rsidR="008F630C" w:rsidRPr="008F630C" w:rsidTr="008F630C">
        <w:tc>
          <w:tcPr>
            <w:tcW w:w="261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Фактическое количество обучающихся в i-м классе, человек</w:t>
            </w:r>
          </w:p>
        </w:tc>
        <w:tc>
          <w:tcPr>
            <w:tcW w:w="232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proofErr w:type="spellStart"/>
            <w:r w:rsidRPr="008F630C">
              <w:rPr>
                <w:rFonts w:ascii="Arial" w:eastAsia="Times New Roman" w:hAnsi="Arial" w:cs="Arial"/>
                <w:color w:val="000000"/>
                <w:sz w:val="24"/>
                <w:szCs w:val="24"/>
              </w:rPr>
              <w:t>НК</w:t>
            </w:r>
            <w:proofErr w:type="gramStart"/>
            <w:r w:rsidRPr="008F630C">
              <w:rPr>
                <w:rFonts w:ascii="Arial" w:eastAsia="Times New Roman" w:hAnsi="Arial" w:cs="Arial"/>
                <w:color w:val="000000"/>
                <w:sz w:val="24"/>
                <w:szCs w:val="24"/>
              </w:rPr>
              <w:t>i</w:t>
            </w:r>
            <w:proofErr w:type="spellEnd"/>
            <w:proofErr w:type="gramEnd"/>
            <w:r w:rsidRPr="008F630C">
              <w:rPr>
                <w:rFonts w:ascii="Arial" w:eastAsia="Times New Roman" w:hAnsi="Arial" w:cs="Arial"/>
                <w:color w:val="000000"/>
                <w:sz w:val="24"/>
                <w:szCs w:val="24"/>
              </w:rPr>
              <w:t xml:space="preserve"> - учитываемое количество обучающихся в i-м классе, человек</w:t>
            </w:r>
          </w:p>
        </w:tc>
      </w:tr>
      <w:tr w:rsidR="008F630C" w:rsidRPr="008F630C" w:rsidTr="008F630C">
        <w:tc>
          <w:tcPr>
            <w:tcW w:w="261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от 1 до 19 включительно</w:t>
            </w:r>
          </w:p>
        </w:tc>
        <w:tc>
          <w:tcPr>
            <w:tcW w:w="232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19</w:t>
            </w:r>
          </w:p>
        </w:tc>
      </w:tr>
      <w:tr w:rsidR="008F630C" w:rsidRPr="008F630C" w:rsidTr="008F630C">
        <w:tc>
          <w:tcPr>
            <w:tcW w:w="261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20</w:t>
            </w:r>
          </w:p>
        </w:tc>
        <w:tc>
          <w:tcPr>
            <w:tcW w:w="232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20</w:t>
            </w:r>
          </w:p>
        </w:tc>
      </w:tr>
      <w:tr w:rsidR="008F630C" w:rsidRPr="008F630C" w:rsidTr="008F630C">
        <w:tc>
          <w:tcPr>
            <w:tcW w:w="261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21</w:t>
            </w:r>
          </w:p>
        </w:tc>
        <w:tc>
          <w:tcPr>
            <w:tcW w:w="232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21</w:t>
            </w:r>
          </w:p>
        </w:tc>
      </w:tr>
      <w:tr w:rsidR="008F630C" w:rsidRPr="008F630C" w:rsidTr="008F630C">
        <w:tc>
          <w:tcPr>
            <w:tcW w:w="261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22</w:t>
            </w:r>
          </w:p>
        </w:tc>
        <w:tc>
          <w:tcPr>
            <w:tcW w:w="232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22</w:t>
            </w:r>
          </w:p>
        </w:tc>
      </w:tr>
      <w:tr w:rsidR="008F630C" w:rsidRPr="008F630C" w:rsidTr="008F630C">
        <w:tc>
          <w:tcPr>
            <w:tcW w:w="261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23</w:t>
            </w:r>
          </w:p>
        </w:tc>
        <w:tc>
          <w:tcPr>
            <w:tcW w:w="232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23</w:t>
            </w:r>
          </w:p>
        </w:tc>
      </w:tr>
      <w:tr w:rsidR="008F630C" w:rsidRPr="008F630C" w:rsidTr="008F630C">
        <w:tc>
          <w:tcPr>
            <w:tcW w:w="261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24</w:t>
            </w:r>
          </w:p>
        </w:tc>
        <w:tc>
          <w:tcPr>
            <w:tcW w:w="232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24</w:t>
            </w:r>
          </w:p>
        </w:tc>
      </w:tr>
      <w:tr w:rsidR="008F630C" w:rsidRPr="008F630C" w:rsidTr="008F630C">
        <w:tc>
          <w:tcPr>
            <w:tcW w:w="261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25</w:t>
            </w:r>
          </w:p>
        </w:tc>
        <w:tc>
          <w:tcPr>
            <w:tcW w:w="232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25</w:t>
            </w:r>
          </w:p>
        </w:tc>
      </w:tr>
      <w:tr w:rsidR="008F630C" w:rsidRPr="008F630C" w:rsidTr="008F630C">
        <w:tc>
          <w:tcPr>
            <w:tcW w:w="261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26</w:t>
            </w:r>
          </w:p>
        </w:tc>
        <w:tc>
          <w:tcPr>
            <w:tcW w:w="232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26</w:t>
            </w:r>
          </w:p>
        </w:tc>
      </w:tr>
      <w:tr w:rsidR="008F630C" w:rsidRPr="008F630C" w:rsidTr="008F630C">
        <w:tc>
          <w:tcPr>
            <w:tcW w:w="261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от 27 и более</w:t>
            </w:r>
          </w:p>
        </w:tc>
        <w:tc>
          <w:tcPr>
            <w:tcW w:w="232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27</w:t>
            </w:r>
          </w:p>
        </w:tc>
      </w:tr>
    </w:tbl>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В случае</w:t>
      </w:r>
      <w:proofErr w:type="gramStart"/>
      <w:r w:rsidRPr="008F630C">
        <w:rPr>
          <w:rFonts w:ascii="Arial" w:eastAsia="Times New Roman" w:hAnsi="Arial" w:cs="Arial"/>
          <w:color w:val="000000"/>
          <w:sz w:val="24"/>
          <w:szCs w:val="24"/>
        </w:rPr>
        <w:t>,</w:t>
      </w:r>
      <w:proofErr w:type="gramEnd"/>
      <w:r w:rsidRPr="008F630C">
        <w:rPr>
          <w:rFonts w:ascii="Arial" w:eastAsia="Times New Roman" w:hAnsi="Arial" w:cs="Arial"/>
          <w:color w:val="000000"/>
          <w:sz w:val="24"/>
          <w:szCs w:val="24"/>
        </w:rPr>
        <w:t xml:space="preserve"> если при реализации образовательной программы формируются классы-комплекты (группа обучающихся из двух и более классов, обучение которых ведет одновременно один и тот же учитель), количество обучающихся определяется с учетом совокупной численности двух и более классов, а также с учетом установленных ограничений минимального и максимального значения учитываемого количества обучающихся, составляющего 19 и 27 человек соответственно.</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В целях расчета должностного оклада учителя для обучающихся на дому больных детей, нуждающихся в длительном лечении, количество обучающихся следует устанавливать в размере минимальной учитываемой наполняемости класса - 19 человек;</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2) должностной оклад учителя, в случае, когда класс делится на группы при изучении отдельных предметов (иностранные языки, технология, физическая культура, информатика и иные), рассчитывается по формуле:</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noProof/>
          <w:color w:val="000000"/>
          <w:sz w:val="24"/>
          <w:szCs w:val="24"/>
        </w:rPr>
        <w:drawing>
          <wp:inline distT="0" distB="0" distL="0" distR="0">
            <wp:extent cx="3211830" cy="2400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cstate="print"/>
                    <a:srcRect/>
                    <a:stretch>
                      <a:fillRect/>
                    </a:stretch>
                  </pic:blipFill>
                  <pic:spPr>
                    <a:xfrm>
                      <a:off x="0" y="0"/>
                      <a:ext cx="3211830" cy="240030"/>
                    </a:xfrm>
                    <a:prstGeom prst="rect">
                      <a:avLst/>
                    </a:prstGeom>
                    <a:ln/>
                  </pic:spPr>
                </pic:pic>
              </a:graphicData>
            </a:graphic>
          </wp:inline>
        </w:drawing>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ДОПП - должностной оклад учителя;</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СТУЧ - стоимость одного «</w:t>
      </w:r>
      <w:proofErr w:type="spellStart"/>
      <w:r w:rsidRPr="008F630C">
        <w:rPr>
          <w:rFonts w:ascii="Arial" w:eastAsia="Times New Roman" w:hAnsi="Arial" w:cs="Arial"/>
          <w:color w:val="000000"/>
          <w:sz w:val="24"/>
          <w:szCs w:val="24"/>
        </w:rPr>
        <w:t>ученико-часа</w:t>
      </w:r>
      <w:proofErr w:type="spellEnd"/>
      <w:r w:rsidRPr="008F630C">
        <w:rPr>
          <w:rFonts w:ascii="Arial" w:eastAsia="Times New Roman" w:hAnsi="Arial" w:cs="Arial"/>
          <w:color w:val="000000"/>
          <w:sz w:val="24"/>
          <w:szCs w:val="24"/>
        </w:rPr>
        <w:t>» для учителя;</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proofErr w:type="spellStart"/>
      <w:r w:rsidRPr="008F630C">
        <w:rPr>
          <w:rFonts w:ascii="Arial" w:eastAsia="Times New Roman" w:hAnsi="Arial" w:cs="Arial"/>
          <w:color w:val="000000"/>
          <w:sz w:val="24"/>
          <w:szCs w:val="24"/>
        </w:rPr>
        <w:t>Ч</w:t>
      </w:r>
      <w:proofErr w:type="gramStart"/>
      <w:r w:rsidRPr="008F630C">
        <w:rPr>
          <w:rFonts w:ascii="Arial" w:eastAsia="Times New Roman" w:hAnsi="Arial" w:cs="Arial"/>
          <w:color w:val="000000"/>
          <w:sz w:val="24"/>
          <w:szCs w:val="24"/>
        </w:rPr>
        <w:t>i</w:t>
      </w:r>
      <w:proofErr w:type="spellEnd"/>
      <w:proofErr w:type="gramEnd"/>
      <w:r w:rsidRPr="008F630C">
        <w:rPr>
          <w:rFonts w:ascii="Arial" w:eastAsia="Times New Roman" w:hAnsi="Arial" w:cs="Arial"/>
          <w:color w:val="000000"/>
          <w:sz w:val="24"/>
          <w:szCs w:val="24"/>
        </w:rPr>
        <w:t xml:space="preserve"> - нагрузка учителя в неделю в группе i-го класса;</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35 - среднее количество учебных недель в году в соответствии с учебными планами;</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proofErr w:type="spellStart"/>
      <w:r w:rsidRPr="008F630C">
        <w:rPr>
          <w:rFonts w:ascii="Arial" w:eastAsia="Times New Roman" w:hAnsi="Arial" w:cs="Arial"/>
          <w:color w:val="000000"/>
          <w:sz w:val="24"/>
          <w:szCs w:val="24"/>
        </w:rPr>
        <w:t>НГ</w:t>
      </w:r>
      <w:proofErr w:type="gramStart"/>
      <w:r w:rsidRPr="008F630C">
        <w:rPr>
          <w:rFonts w:ascii="Arial" w:eastAsia="Times New Roman" w:hAnsi="Arial" w:cs="Arial"/>
          <w:color w:val="000000"/>
          <w:sz w:val="24"/>
          <w:szCs w:val="24"/>
        </w:rPr>
        <w:t>i</w:t>
      </w:r>
      <w:proofErr w:type="spellEnd"/>
      <w:proofErr w:type="gramEnd"/>
      <w:r w:rsidRPr="008F630C">
        <w:rPr>
          <w:rFonts w:ascii="Arial" w:eastAsia="Times New Roman" w:hAnsi="Arial" w:cs="Arial"/>
          <w:color w:val="000000"/>
          <w:sz w:val="24"/>
          <w:szCs w:val="24"/>
        </w:rPr>
        <w:t xml:space="preserve"> - учитываемое количество обучающихся в группе i-го класса.</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Нагрузка учителя в неделю (</w:t>
      </w:r>
      <w:proofErr w:type="spellStart"/>
      <w:r w:rsidRPr="008F630C">
        <w:rPr>
          <w:rFonts w:ascii="Arial" w:eastAsia="Times New Roman" w:hAnsi="Arial" w:cs="Arial"/>
          <w:color w:val="000000"/>
          <w:sz w:val="24"/>
          <w:szCs w:val="24"/>
        </w:rPr>
        <w:t>Ч</w:t>
      </w:r>
      <w:proofErr w:type="gramStart"/>
      <w:r w:rsidRPr="008F630C">
        <w:rPr>
          <w:rFonts w:ascii="Arial" w:eastAsia="Times New Roman" w:hAnsi="Arial" w:cs="Arial"/>
          <w:color w:val="000000"/>
          <w:sz w:val="24"/>
          <w:szCs w:val="24"/>
        </w:rPr>
        <w:t>i</w:t>
      </w:r>
      <w:proofErr w:type="spellEnd"/>
      <w:proofErr w:type="gramEnd"/>
      <w:r w:rsidRPr="008F630C">
        <w:rPr>
          <w:rFonts w:ascii="Arial" w:eastAsia="Times New Roman" w:hAnsi="Arial" w:cs="Arial"/>
          <w:color w:val="000000"/>
          <w:sz w:val="24"/>
          <w:szCs w:val="24"/>
        </w:rPr>
        <w:t>) при расчете размера должностного оклада учителя определяется с учетом реализации части образовательной программы общего образования, формируемой участниками образовательных отношений, включая внеурочную деятельность.</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Учитываемое количество обучающихся в группе i-го класса (</w:t>
      </w:r>
      <w:proofErr w:type="spellStart"/>
      <w:r w:rsidRPr="008F630C">
        <w:rPr>
          <w:rFonts w:ascii="Arial" w:eastAsia="Times New Roman" w:hAnsi="Arial" w:cs="Arial"/>
          <w:color w:val="000000"/>
          <w:sz w:val="24"/>
          <w:szCs w:val="24"/>
        </w:rPr>
        <w:t>НГ</w:t>
      </w:r>
      <w:proofErr w:type="gramStart"/>
      <w:r w:rsidRPr="008F630C">
        <w:rPr>
          <w:rFonts w:ascii="Arial" w:eastAsia="Times New Roman" w:hAnsi="Arial" w:cs="Arial"/>
          <w:color w:val="000000"/>
          <w:sz w:val="24"/>
          <w:szCs w:val="24"/>
        </w:rPr>
        <w:t>i</w:t>
      </w:r>
      <w:proofErr w:type="spellEnd"/>
      <w:proofErr w:type="gramEnd"/>
      <w:r w:rsidRPr="008F630C">
        <w:rPr>
          <w:rFonts w:ascii="Arial" w:eastAsia="Times New Roman" w:hAnsi="Arial" w:cs="Arial"/>
          <w:color w:val="000000"/>
          <w:sz w:val="24"/>
          <w:szCs w:val="24"/>
        </w:rPr>
        <w:t xml:space="preserve">) при изучении </w:t>
      </w:r>
      <w:r w:rsidRPr="008F630C">
        <w:rPr>
          <w:rFonts w:ascii="Arial" w:eastAsia="Times New Roman" w:hAnsi="Arial" w:cs="Arial"/>
          <w:color w:val="000000"/>
          <w:sz w:val="24"/>
          <w:szCs w:val="24"/>
        </w:rPr>
        <w:lastRenderedPageBreak/>
        <w:t>отдельных предметов определяется с учетом ограничения минимального и максимального значения в соответствии с таблицей 2:</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right"/>
        <w:rPr>
          <w:rFonts w:ascii="Arial" w:eastAsia="Times New Roman" w:hAnsi="Arial" w:cs="Arial"/>
          <w:color w:val="000000"/>
          <w:sz w:val="24"/>
          <w:szCs w:val="24"/>
        </w:rPr>
      </w:pPr>
      <w:r w:rsidRPr="008F630C">
        <w:rPr>
          <w:rFonts w:ascii="Arial" w:eastAsia="Times New Roman" w:hAnsi="Arial" w:cs="Arial"/>
          <w:color w:val="000000"/>
          <w:sz w:val="24"/>
          <w:szCs w:val="24"/>
        </w:rPr>
        <w:t>Таблица 2</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tbl>
      <w:tblPr>
        <w:tblW w:w="4931" w:type="dxa"/>
        <w:tblInd w:w="72" w:type="dxa"/>
        <w:tblLayout w:type="fixed"/>
        <w:tblLook w:val="0400"/>
      </w:tblPr>
      <w:tblGrid>
        <w:gridCol w:w="2610"/>
        <w:gridCol w:w="2321"/>
      </w:tblGrid>
      <w:tr w:rsidR="008F630C" w:rsidRPr="008F630C" w:rsidTr="008F630C">
        <w:tc>
          <w:tcPr>
            <w:tcW w:w="261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Фактическое количество обучающихся в группе i-го класса, человек</w:t>
            </w:r>
          </w:p>
        </w:tc>
        <w:tc>
          <w:tcPr>
            <w:tcW w:w="232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proofErr w:type="spellStart"/>
            <w:r w:rsidRPr="008F630C">
              <w:rPr>
                <w:rFonts w:ascii="Arial" w:eastAsia="Times New Roman" w:hAnsi="Arial" w:cs="Arial"/>
                <w:color w:val="000000"/>
                <w:sz w:val="24"/>
                <w:szCs w:val="24"/>
              </w:rPr>
              <w:t>НГ</w:t>
            </w:r>
            <w:proofErr w:type="gramStart"/>
            <w:r w:rsidRPr="008F630C">
              <w:rPr>
                <w:rFonts w:ascii="Arial" w:eastAsia="Times New Roman" w:hAnsi="Arial" w:cs="Arial"/>
                <w:color w:val="000000"/>
                <w:sz w:val="24"/>
                <w:szCs w:val="24"/>
              </w:rPr>
              <w:t>i</w:t>
            </w:r>
            <w:proofErr w:type="spellEnd"/>
            <w:proofErr w:type="gramEnd"/>
            <w:r w:rsidRPr="008F630C">
              <w:rPr>
                <w:rFonts w:ascii="Arial" w:eastAsia="Times New Roman" w:hAnsi="Arial" w:cs="Arial"/>
                <w:color w:val="000000"/>
                <w:sz w:val="24"/>
                <w:szCs w:val="24"/>
              </w:rPr>
              <w:t xml:space="preserve"> - учитываемое количество обучающихся в группе i-го класса, человек</w:t>
            </w:r>
          </w:p>
        </w:tc>
      </w:tr>
      <w:tr w:rsidR="008F630C" w:rsidRPr="008F630C" w:rsidTr="008F630C">
        <w:tc>
          <w:tcPr>
            <w:tcW w:w="261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до 10 включительно</w:t>
            </w:r>
          </w:p>
        </w:tc>
        <w:tc>
          <w:tcPr>
            <w:tcW w:w="232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20</w:t>
            </w:r>
          </w:p>
        </w:tc>
      </w:tr>
      <w:tr w:rsidR="008F630C" w:rsidRPr="008F630C" w:rsidTr="008F630C">
        <w:tc>
          <w:tcPr>
            <w:tcW w:w="261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от 11 до 13 включительно</w:t>
            </w:r>
          </w:p>
        </w:tc>
        <w:tc>
          <w:tcPr>
            <w:tcW w:w="232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21</w:t>
            </w:r>
          </w:p>
        </w:tc>
      </w:tr>
      <w:tr w:rsidR="008F630C" w:rsidRPr="008F630C" w:rsidTr="008F630C">
        <w:tc>
          <w:tcPr>
            <w:tcW w:w="261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от 14 до 16 включительно</w:t>
            </w:r>
          </w:p>
        </w:tc>
        <w:tc>
          <w:tcPr>
            <w:tcW w:w="232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22</w:t>
            </w:r>
          </w:p>
        </w:tc>
      </w:tr>
      <w:tr w:rsidR="008F630C" w:rsidRPr="008F630C" w:rsidTr="008F630C">
        <w:tc>
          <w:tcPr>
            <w:tcW w:w="261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от 17 до 19 включительно</w:t>
            </w:r>
          </w:p>
        </w:tc>
        <w:tc>
          <w:tcPr>
            <w:tcW w:w="232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23</w:t>
            </w:r>
          </w:p>
        </w:tc>
      </w:tr>
      <w:tr w:rsidR="008F630C" w:rsidRPr="008F630C" w:rsidTr="008F630C">
        <w:tc>
          <w:tcPr>
            <w:tcW w:w="261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от 20 до 22 включительно</w:t>
            </w:r>
          </w:p>
        </w:tc>
        <w:tc>
          <w:tcPr>
            <w:tcW w:w="232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24</w:t>
            </w:r>
          </w:p>
        </w:tc>
      </w:tr>
      <w:tr w:rsidR="008F630C" w:rsidRPr="008F630C" w:rsidTr="008F630C">
        <w:tc>
          <w:tcPr>
            <w:tcW w:w="261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от 23 до 25 включительно</w:t>
            </w:r>
          </w:p>
        </w:tc>
        <w:tc>
          <w:tcPr>
            <w:tcW w:w="232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25</w:t>
            </w:r>
          </w:p>
        </w:tc>
      </w:tr>
      <w:tr w:rsidR="008F630C" w:rsidRPr="008F630C" w:rsidTr="008F630C">
        <w:tc>
          <w:tcPr>
            <w:tcW w:w="261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26</w:t>
            </w:r>
          </w:p>
        </w:tc>
        <w:tc>
          <w:tcPr>
            <w:tcW w:w="232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26</w:t>
            </w:r>
          </w:p>
        </w:tc>
      </w:tr>
      <w:tr w:rsidR="008F630C" w:rsidRPr="008F630C" w:rsidTr="008F630C">
        <w:tc>
          <w:tcPr>
            <w:tcW w:w="2610"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от 27 и более</w:t>
            </w:r>
          </w:p>
        </w:tc>
        <w:tc>
          <w:tcPr>
            <w:tcW w:w="232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27</w:t>
            </w:r>
          </w:p>
        </w:tc>
      </w:tr>
    </w:tbl>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В случае если при изучении отдельных предметов (иностранные языки, технология, физическая культура, информатика и иные) учебные группы формируются из числа обучающихся из разных классов, должностной оклад учителя рассчитывается на основании численности сформированной группы также с учетом ограничения минимального и максимального значения </w:t>
      </w:r>
      <w:r w:rsidRPr="008F630C">
        <w:rPr>
          <w:rFonts w:ascii="Arial" w:eastAsia="Times New Roman" w:hAnsi="Arial" w:cs="Arial"/>
          <w:color w:val="000000"/>
          <w:sz w:val="24"/>
          <w:szCs w:val="24"/>
        </w:rPr>
        <w:br/>
        <w:t>в соответствии с таблицей 2.</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4. Выплаты компенсационного характера педагогическим работникам, непосредственно осуществляющим учебный процесс, устанавливаются в соответствии с разделом 3 настоящего Положения.</w:t>
      </w:r>
    </w:p>
    <w:p w:rsidR="008F630C" w:rsidRPr="008F630C" w:rsidRDefault="008F630C" w:rsidP="008F630C">
      <w:pPr>
        <w:pStyle w:val="normal"/>
        <w:rPr>
          <w:rFonts w:ascii="Arial" w:eastAsia="Times New Roman" w:hAnsi="Arial" w:cs="Arial"/>
          <w:sz w:val="24"/>
          <w:szCs w:val="24"/>
        </w:rPr>
      </w:pPr>
      <w:r w:rsidRPr="008F630C">
        <w:rPr>
          <w:rFonts w:ascii="Arial" w:hAnsi="Arial" w:cs="Arial"/>
          <w:sz w:val="24"/>
          <w:szCs w:val="24"/>
        </w:rPr>
        <w:br w:type="page"/>
      </w:r>
    </w:p>
    <w:p w:rsidR="008F630C" w:rsidRPr="008F630C" w:rsidRDefault="008F630C" w:rsidP="008F630C">
      <w:pPr>
        <w:pStyle w:val="normal"/>
        <w:widowControl w:val="0"/>
        <w:pBdr>
          <w:top w:val="nil"/>
          <w:left w:val="nil"/>
          <w:bottom w:val="nil"/>
          <w:right w:val="nil"/>
          <w:between w:val="nil"/>
        </w:pBdr>
        <w:spacing w:after="0" w:line="276" w:lineRule="auto"/>
        <w:jc w:val="right"/>
        <w:rPr>
          <w:rFonts w:ascii="Arial" w:eastAsia="Times New Roman" w:hAnsi="Arial" w:cs="Arial"/>
          <w:color w:val="000000"/>
          <w:sz w:val="24"/>
          <w:szCs w:val="24"/>
        </w:rPr>
      </w:pPr>
      <w:r w:rsidRPr="008F630C">
        <w:rPr>
          <w:rFonts w:ascii="Arial" w:eastAsia="Times New Roman" w:hAnsi="Arial" w:cs="Arial"/>
          <w:color w:val="000000"/>
          <w:sz w:val="24"/>
          <w:szCs w:val="24"/>
        </w:rPr>
        <w:lastRenderedPageBreak/>
        <w:t>Приложение 4</w:t>
      </w:r>
    </w:p>
    <w:p w:rsidR="008F630C" w:rsidRPr="008F630C" w:rsidRDefault="008F630C" w:rsidP="008F630C">
      <w:pPr>
        <w:pStyle w:val="normal"/>
        <w:widowControl w:val="0"/>
        <w:pBdr>
          <w:top w:val="nil"/>
          <w:left w:val="nil"/>
          <w:bottom w:val="nil"/>
          <w:right w:val="nil"/>
          <w:between w:val="nil"/>
        </w:pBdr>
        <w:spacing w:after="0" w:line="276" w:lineRule="auto"/>
        <w:ind w:left="3119"/>
        <w:jc w:val="right"/>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40" w:lineRule="auto"/>
        <w:jc w:val="center"/>
        <w:rPr>
          <w:rFonts w:ascii="Arial" w:eastAsia="Times New Roman" w:hAnsi="Arial" w:cs="Arial"/>
          <w:b/>
          <w:color w:val="000000"/>
          <w:sz w:val="24"/>
          <w:szCs w:val="24"/>
        </w:rPr>
      </w:pPr>
      <w:bookmarkStart w:id="9" w:name="3w23amkujhtf" w:colFirst="0" w:colLast="0"/>
      <w:bookmarkEnd w:id="9"/>
      <w:r w:rsidRPr="008F630C">
        <w:rPr>
          <w:rFonts w:ascii="Arial" w:eastAsia="Times New Roman" w:hAnsi="Arial" w:cs="Arial"/>
          <w:b/>
          <w:color w:val="000000"/>
          <w:sz w:val="24"/>
          <w:szCs w:val="24"/>
        </w:rPr>
        <w:t>СТАВКИ</w:t>
      </w:r>
    </w:p>
    <w:p w:rsidR="008F630C" w:rsidRPr="008F630C" w:rsidRDefault="008F630C" w:rsidP="008F630C">
      <w:pPr>
        <w:pStyle w:val="normal"/>
        <w:widowControl w:val="0"/>
        <w:pBdr>
          <w:top w:val="nil"/>
          <w:left w:val="nil"/>
          <w:bottom w:val="nil"/>
          <w:right w:val="nil"/>
          <w:between w:val="nil"/>
        </w:pBdr>
        <w:spacing w:after="0" w:line="240" w:lineRule="auto"/>
        <w:jc w:val="center"/>
        <w:rPr>
          <w:rFonts w:ascii="Arial" w:eastAsia="Times New Roman" w:hAnsi="Arial" w:cs="Arial"/>
          <w:b/>
          <w:color w:val="000000"/>
          <w:sz w:val="24"/>
          <w:szCs w:val="24"/>
        </w:rPr>
      </w:pPr>
      <w:r w:rsidRPr="008F630C">
        <w:rPr>
          <w:rFonts w:ascii="Arial" w:eastAsia="Times New Roman" w:hAnsi="Arial" w:cs="Arial"/>
          <w:b/>
          <w:color w:val="000000"/>
          <w:sz w:val="24"/>
          <w:szCs w:val="24"/>
        </w:rPr>
        <w:t>заработной платы (должностные оклады) прочих педагогических</w:t>
      </w:r>
    </w:p>
    <w:p w:rsidR="008F630C" w:rsidRPr="008F630C" w:rsidRDefault="008F630C" w:rsidP="008F630C">
      <w:pPr>
        <w:pStyle w:val="normal"/>
        <w:widowControl w:val="0"/>
        <w:pBdr>
          <w:top w:val="nil"/>
          <w:left w:val="nil"/>
          <w:bottom w:val="nil"/>
          <w:right w:val="nil"/>
          <w:between w:val="nil"/>
        </w:pBdr>
        <w:spacing w:after="0" w:line="240" w:lineRule="auto"/>
        <w:jc w:val="center"/>
        <w:rPr>
          <w:rFonts w:ascii="Arial" w:eastAsia="Times New Roman" w:hAnsi="Arial" w:cs="Arial"/>
          <w:b/>
          <w:color w:val="000000"/>
          <w:sz w:val="24"/>
          <w:szCs w:val="24"/>
        </w:rPr>
      </w:pPr>
      <w:proofErr w:type="gramStart"/>
      <w:r w:rsidRPr="008F630C">
        <w:rPr>
          <w:rFonts w:ascii="Arial" w:eastAsia="Times New Roman" w:hAnsi="Arial" w:cs="Arial"/>
          <w:b/>
          <w:color w:val="000000"/>
          <w:sz w:val="24"/>
          <w:szCs w:val="24"/>
        </w:rPr>
        <w:t xml:space="preserve">работников общеобразовательных организаций, а также непосредственно осуществляющих образовательный процесс по должности «учитель» в отделениях, классах, группах по 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w:t>
      </w:r>
      <w:proofErr w:type="spellStart"/>
      <w:r w:rsidRPr="008F630C">
        <w:rPr>
          <w:rFonts w:ascii="Arial" w:eastAsia="Times New Roman" w:hAnsi="Arial" w:cs="Arial"/>
          <w:b/>
          <w:color w:val="000000"/>
          <w:sz w:val="24"/>
          <w:szCs w:val="24"/>
        </w:rPr>
        <w:t>аутистического</w:t>
      </w:r>
      <w:proofErr w:type="spellEnd"/>
      <w:r w:rsidRPr="008F630C">
        <w:rPr>
          <w:rFonts w:ascii="Arial" w:eastAsia="Times New Roman" w:hAnsi="Arial" w:cs="Arial"/>
          <w:b/>
          <w:color w:val="000000"/>
          <w:sz w:val="24"/>
          <w:szCs w:val="24"/>
        </w:rPr>
        <w:t xml:space="preserve"> спектра, с тяжелыми множественными нарушениями развития и других обучающихся </w:t>
      </w:r>
      <w:r w:rsidRPr="008F630C">
        <w:rPr>
          <w:rFonts w:ascii="Arial" w:eastAsia="Times New Roman" w:hAnsi="Arial" w:cs="Arial"/>
          <w:b/>
          <w:color w:val="000000"/>
          <w:sz w:val="24"/>
          <w:szCs w:val="24"/>
        </w:rPr>
        <w:br/>
        <w:t>с ограниченными возможностями здоровья</w:t>
      </w:r>
      <w:proofErr w:type="gramEnd"/>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tbl>
      <w:tblPr>
        <w:tblW w:w="10063" w:type="dxa"/>
        <w:tblInd w:w="-771" w:type="dxa"/>
        <w:tblLayout w:type="fixed"/>
        <w:tblLook w:val="0400"/>
      </w:tblPr>
      <w:tblGrid>
        <w:gridCol w:w="553"/>
        <w:gridCol w:w="7087"/>
        <w:gridCol w:w="2423"/>
      </w:tblGrid>
      <w:tr w:rsidR="008F630C" w:rsidRPr="008F630C" w:rsidTr="008F630C">
        <w:trPr>
          <w:trHeight w:val="1255"/>
        </w:trPr>
        <w:tc>
          <w:tcPr>
            <w:tcW w:w="5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 </w:t>
            </w:r>
            <w:proofErr w:type="spellStart"/>
            <w:proofErr w:type="gramStart"/>
            <w:r w:rsidRPr="008F630C">
              <w:rPr>
                <w:rFonts w:ascii="Arial" w:eastAsia="Times New Roman" w:hAnsi="Arial" w:cs="Arial"/>
                <w:color w:val="000000"/>
                <w:sz w:val="24"/>
                <w:szCs w:val="24"/>
              </w:rPr>
              <w:t>п</w:t>
            </w:r>
            <w:proofErr w:type="spellEnd"/>
            <w:proofErr w:type="gramEnd"/>
            <w:r w:rsidRPr="008F630C">
              <w:rPr>
                <w:rFonts w:ascii="Arial" w:eastAsia="Times New Roman" w:hAnsi="Arial" w:cs="Arial"/>
                <w:color w:val="000000"/>
                <w:sz w:val="24"/>
                <w:szCs w:val="24"/>
              </w:rPr>
              <w:t>/</w:t>
            </w:r>
            <w:proofErr w:type="spellStart"/>
            <w:r w:rsidRPr="008F630C">
              <w:rPr>
                <w:rFonts w:ascii="Arial" w:eastAsia="Times New Roman" w:hAnsi="Arial" w:cs="Arial"/>
                <w:color w:val="000000"/>
                <w:sz w:val="24"/>
                <w:szCs w:val="24"/>
              </w:rPr>
              <w:t>п</w:t>
            </w:r>
            <w:proofErr w:type="spellEnd"/>
          </w:p>
        </w:tc>
        <w:tc>
          <w:tcPr>
            <w:tcW w:w="7088"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Должности педагогических работников</w:t>
            </w:r>
          </w:p>
        </w:tc>
        <w:tc>
          <w:tcPr>
            <w:tcW w:w="242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Размер ставок заработной платы (должностных окладов), в рублях</w:t>
            </w:r>
          </w:p>
        </w:tc>
      </w:tr>
      <w:tr w:rsidR="008F630C" w:rsidRPr="008F630C" w:rsidTr="008F630C">
        <w:tc>
          <w:tcPr>
            <w:tcW w:w="5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1</w:t>
            </w:r>
          </w:p>
        </w:tc>
        <w:tc>
          <w:tcPr>
            <w:tcW w:w="7088"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2</w:t>
            </w:r>
          </w:p>
        </w:tc>
        <w:tc>
          <w:tcPr>
            <w:tcW w:w="242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3</w:t>
            </w:r>
          </w:p>
        </w:tc>
      </w:tr>
      <w:tr w:rsidR="008F630C" w:rsidRPr="008F630C" w:rsidTr="008F630C">
        <w:tc>
          <w:tcPr>
            <w:tcW w:w="553" w:type="dxa"/>
            <w:tcBorders>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1‍</w:t>
            </w:r>
          </w:p>
        </w:tc>
        <w:tc>
          <w:tcPr>
            <w:tcW w:w="9511" w:type="dxa"/>
            <w:gridSpan w:val="2"/>
            <w:tcBorders>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Педагогические работники, осуществляющие реализацию образовательных программ дошкольного образования</w:t>
            </w:r>
          </w:p>
        </w:tc>
      </w:tr>
      <w:tr w:rsidR="008F630C" w:rsidRPr="008F630C" w:rsidTr="008F630C">
        <w:tc>
          <w:tcPr>
            <w:tcW w:w="553" w:type="dxa"/>
            <w:tcBorders>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‍1.1.</w:t>
            </w:r>
          </w:p>
        </w:tc>
        <w:tc>
          <w:tcPr>
            <w:tcW w:w="7088" w:type="dxa"/>
            <w:tcBorders>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proofErr w:type="gramStart"/>
            <w:r w:rsidRPr="008F630C">
              <w:rPr>
                <w:rFonts w:ascii="Arial" w:eastAsia="Times New Roman" w:hAnsi="Arial" w:cs="Arial"/>
                <w:color w:val="000000"/>
                <w:sz w:val="24"/>
                <w:szCs w:val="24"/>
              </w:rPr>
              <w:t>Учитель-дефектолог, учитель-логопед, концертмейстер, воспитатель, старший воспитатель, педагог-психолог, социальный педагог, музыкальный руководитель, инструктор по физической культуре, педагог дополнительного образования</w:t>
            </w:r>
            <w:proofErr w:type="gramEnd"/>
          </w:p>
        </w:tc>
        <w:tc>
          <w:tcPr>
            <w:tcW w:w="2423" w:type="dxa"/>
            <w:tcBorders>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right"/>
              <w:rPr>
                <w:rFonts w:ascii="Arial" w:eastAsia="Times New Roman" w:hAnsi="Arial" w:cs="Arial"/>
                <w:color w:val="000000"/>
                <w:sz w:val="24"/>
                <w:szCs w:val="24"/>
              </w:rPr>
            </w:pPr>
            <w:r w:rsidRPr="008F630C">
              <w:rPr>
                <w:rFonts w:ascii="Arial" w:eastAsia="Times New Roman" w:hAnsi="Arial" w:cs="Arial"/>
                <w:color w:val="000000"/>
                <w:sz w:val="24"/>
                <w:szCs w:val="24"/>
              </w:rPr>
              <w:t>39298</w:t>
            </w:r>
          </w:p>
        </w:tc>
      </w:tr>
      <w:tr w:rsidR="008F630C" w:rsidRPr="008F630C" w:rsidTr="008F630C">
        <w:tc>
          <w:tcPr>
            <w:tcW w:w="553" w:type="dxa"/>
            <w:tcBorders>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‍1.2</w:t>
            </w:r>
          </w:p>
        </w:tc>
        <w:tc>
          <w:tcPr>
            <w:tcW w:w="7088" w:type="dxa"/>
            <w:tcBorders>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Методист, </w:t>
            </w:r>
            <w:proofErr w:type="spellStart"/>
            <w:r w:rsidRPr="008F630C">
              <w:rPr>
                <w:rFonts w:ascii="Arial" w:eastAsia="Times New Roman" w:hAnsi="Arial" w:cs="Arial"/>
                <w:color w:val="000000"/>
                <w:sz w:val="24"/>
                <w:szCs w:val="24"/>
              </w:rPr>
              <w:t>тьютор</w:t>
            </w:r>
            <w:proofErr w:type="spellEnd"/>
            <w:r w:rsidRPr="008F630C">
              <w:rPr>
                <w:rFonts w:ascii="Arial" w:eastAsia="Times New Roman" w:hAnsi="Arial" w:cs="Arial"/>
                <w:color w:val="000000"/>
                <w:sz w:val="24"/>
                <w:szCs w:val="24"/>
              </w:rPr>
              <w:t>, инструктор-методист, старший методист, старший инструктор-методист</w:t>
            </w:r>
          </w:p>
        </w:tc>
        <w:tc>
          <w:tcPr>
            <w:tcW w:w="2423" w:type="dxa"/>
            <w:tcBorders>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right"/>
              <w:rPr>
                <w:rFonts w:ascii="Arial" w:eastAsia="Times New Roman" w:hAnsi="Arial" w:cs="Arial"/>
                <w:color w:val="000000"/>
                <w:sz w:val="24"/>
                <w:szCs w:val="24"/>
              </w:rPr>
            </w:pPr>
            <w:r w:rsidRPr="008F630C">
              <w:rPr>
                <w:rFonts w:ascii="Arial" w:eastAsia="Times New Roman" w:hAnsi="Arial" w:cs="Arial"/>
                <w:color w:val="000000"/>
                <w:sz w:val="24"/>
                <w:szCs w:val="24"/>
              </w:rPr>
              <w:t>36735</w:t>
            </w:r>
          </w:p>
        </w:tc>
      </w:tr>
      <w:tr w:rsidR="008F630C" w:rsidRPr="008F630C" w:rsidTr="008F630C">
        <w:tc>
          <w:tcPr>
            <w:tcW w:w="553" w:type="dxa"/>
            <w:tcBorders>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‍2</w:t>
            </w:r>
          </w:p>
        </w:tc>
        <w:tc>
          <w:tcPr>
            <w:tcW w:w="9511" w:type="dxa"/>
            <w:gridSpan w:val="2"/>
            <w:tcBorders>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Педагогические работники, осуществляющие реализацию общеобразовательных программ</w:t>
            </w:r>
          </w:p>
        </w:tc>
      </w:tr>
      <w:tr w:rsidR="008F630C" w:rsidRPr="008F630C" w:rsidTr="008F630C">
        <w:tc>
          <w:tcPr>
            <w:tcW w:w="5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2.1</w:t>
            </w:r>
          </w:p>
        </w:tc>
        <w:tc>
          <w:tcPr>
            <w:tcW w:w="7088"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Воспитатель </w:t>
            </w:r>
            <w:hyperlink w:anchor="gptlixhgrg52">
              <w:r w:rsidRPr="008F630C">
                <w:rPr>
                  <w:rFonts w:ascii="Arial" w:eastAsia="Times New Roman" w:hAnsi="Arial" w:cs="Arial"/>
                  <w:color w:val="000000"/>
                  <w:sz w:val="24"/>
                  <w:szCs w:val="24"/>
                </w:rPr>
                <w:t>&lt;*&gt;</w:t>
              </w:r>
            </w:hyperlink>
            <w:r w:rsidRPr="008F630C">
              <w:rPr>
                <w:rFonts w:ascii="Arial" w:eastAsia="Times New Roman" w:hAnsi="Arial" w:cs="Arial"/>
                <w:color w:val="000000"/>
                <w:sz w:val="24"/>
                <w:szCs w:val="24"/>
              </w:rPr>
              <w:t>, социальный педагог, педагог-психолог, учитель &lt;**&gt;</w:t>
            </w:r>
          </w:p>
        </w:tc>
        <w:tc>
          <w:tcPr>
            <w:tcW w:w="2423" w:type="dxa"/>
            <w:tcBorders>
              <w:top w:val="single" w:sz="4" w:space="0" w:color="000000"/>
              <w:left w:val="single" w:sz="4" w:space="0" w:color="000000"/>
              <w:bottom w:val="single" w:sz="4" w:space="0" w:color="000000"/>
              <w:right w:val="single" w:sz="4" w:space="0" w:color="000000"/>
            </w:tcBorders>
            <w:vAlign w:val="center"/>
          </w:tcPr>
          <w:p w:rsidR="008F630C" w:rsidRPr="008F630C" w:rsidRDefault="008F630C" w:rsidP="008F630C">
            <w:pPr>
              <w:pStyle w:val="normal"/>
              <w:widowControl w:val="0"/>
              <w:pBdr>
                <w:top w:val="nil"/>
                <w:left w:val="nil"/>
                <w:bottom w:val="nil"/>
                <w:right w:val="nil"/>
                <w:between w:val="nil"/>
              </w:pBdr>
              <w:spacing w:after="0" w:line="276" w:lineRule="auto"/>
              <w:jc w:val="right"/>
              <w:rPr>
                <w:rFonts w:ascii="Arial" w:eastAsia="Times New Roman" w:hAnsi="Arial" w:cs="Arial"/>
                <w:color w:val="000000"/>
                <w:sz w:val="24"/>
                <w:szCs w:val="24"/>
              </w:rPr>
            </w:pPr>
            <w:r w:rsidRPr="008F630C">
              <w:rPr>
                <w:rFonts w:ascii="Arial" w:eastAsia="Times New Roman" w:hAnsi="Arial" w:cs="Arial"/>
                <w:color w:val="000000"/>
                <w:sz w:val="24"/>
                <w:szCs w:val="24"/>
              </w:rPr>
              <w:t>31774</w:t>
            </w:r>
          </w:p>
        </w:tc>
      </w:tr>
      <w:tr w:rsidR="008F630C" w:rsidRPr="008F630C" w:rsidTr="008F630C">
        <w:tc>
          <w:tcPr>
            <w:tcW w:w="5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2.2</w:t>
            </w:r>
          </w:p>
        </w:tc>
        <w:tc>
          <w:tcPr>
            <w:tcW w:w="7088"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roofErr w:type="gramStart"/>
            <w:r w:rsidRPr="008F630C">
              <w:rPr>
                <w:rFonts w:ascii="Arial" w:eastAsia="Times New Roman" w:hAnsi="Arial" w:cs="Arial"/>
                <w:color w:val="000000"/>
                <w:sz w:val="24"/>
                <w:szCs w:val="24"/>
              </w:rPr>
              <w:t>Учитель-дефектолог, учитель-логопед, воспитатель, концертмейстер, музыкальный руководитель, старший вожатый, педагог-библиотекарь, педагог-организатор, педагог дополнительного образования, инструктор по труду, инструктор по физической культуре, мастер производственного обучения, преподаватель-организатор основ безопасности и защиты Родины,</w:t>
            </w:r>
            <w:proofErr w:type="gramEnd"/>
          </w:p>
        </w:tc>
        <w:tc>
          <w:tcPr>
            <w:tcW w:w="2423" w:type="dxa"/>
            <w:tcBorders>
              <w:top w:val="single" w:sz="4" w:space="0" w:color="000000"/>
              <w:left w:val="single" w:sz="4" w:space="0" w:color="000000"/>
              <w:bottom w:val="single" w:sz="4" w:space="0" w:color="000000"/>
              <w:right w:val="single" w:sz="4" w:space="0" w:color="000000"/>
            </w:tcBorders>
            <w:vAlign w:val="center"/>
          </w:tcPr>
          <w:p w:rsidR="008F630C" w:rsidRPr="008F630C" w:rsidRDefault="008F630C" w:rsidP="008F630C">
            <w:pPr>
              <w:pStyle w:val="normal"/>
              <w:widowControl w:val="0"/>
              <w:pBdr>
                <w:top w:val="nil"/>
                <w:left w:val="nil"/>
                <w:bottom w:val="nil"/>
                <w:right w:val="nil"/>
                <w:between w:val="nil"/>
              </w:pBdr>
              <w:spacing w:after="0" w:line="276" w:lineRule="auto"/>
              <w:jc w:val="right"/>
              <w:rPr>
                <w:rFonts w:ascii="Arial" w:eastAsia="Times New Roman" w:hAnsi="Arial" w:cs="Arial"/>
                <w:color w:val="000000"/>
                <w:sz w:val="24"/>
                <w:szCs w:val="24"/>
              </w:rPr>
            </w:pPr>
            <w:r w:rsidRPr="008F630C">
              <w:rPr>
                <w:rFonts w:ascii="Arial" w:eastAsia="Times New Roman" w:hAnsi="Arial" w:cs="Arial"/>
                <w:color w:val="000000"/>
                <w:sz w:val="24"/>
                <w:szCs w:val="24"/>
              </w:rPr>
              <w:t>29314</w:t>
            </w:r>
          </w:p>
        </w:tc>
      </w:tr>
      <w:tr w:rsidR="008F630C" w:rsidRPr="008F630C" w:rsidTr="008F630C">
        <w:tc>
          <w:tcPr>
            <w:tcW w:w="5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2.3</w:t>
            </w:r>
          </w:p>
        </w:tc>
        <w:tc>
          <w:tcPr>
            <w:tcW w:w="7088"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Методист, </w:t>
            </w:r>
            <w:proofErr w:type="spellStart"/>
            <w:r w:rsidRPr="008F630C">
              <w:rPr>
                <w:rFonts w:ascii="Arial" w:eastAsia="Times New Roman" w:hAnsi="Arial" w:cs="Arial"/>
                <w:color w:val="000000"/>
                <w:sz w:val="24"/>
                <w:szCs w:val="24"/>
              </w:rPr>
              <w:t>тьютор</w:t>
            </w:r>
            <w:proofErr w:type="spellEnd"/>
            <w:r w:rsidRPr="008F630C">
              <w:rPr>
                <w:rFonts w:ascii="Arial" w:eastAsia="Times New Roman" w:hAnsi="Arial" w:cs="Arial"/>
                <w:color w:val="000000"/>
                <w:sz w:val="24"/>
                <w:szCs w:val="24"/>
              </w:rPr>
              <w:t>, старший методист, старший инструктор-методист, инструктор-методист</w:t>
            </w:r>
          </w:p>
        </w:tc>
        <w:tc>
          <w:tcPr>
            <w:tcW w:w="2423" w:type="dxa"/>
            <w:tcBorders>
              <w:top w:val="single" w:sz="4" w:space="0" w:color="000000"/>
              <w:left w:val="single" w:sz="4" w:space="0" w:color="000000"/>
              <w:bottom w:val="single" w:sz="4" w:space="0" w:color="000000"/>
              <w:right w:val="single" w:sz="4" w:space="0" w:color="000000"/>
            </w:tcBorders>
            <w:vAlign w:val="center"/>
          </w:tcPr>
          <w:p w:rsidR="008F630C" w:rsidRPr="008F630C" w:rsidRDefault="008F630C" w:rsidP="008F630C">
            <w:pPr>
              <w:pStyle w:val="normal"/>
              <w:widowControl w:val="0"/>
              <w:pBdr>
                <w:top w:val="nil"/>
                <w:left w:val="nil"/>
                <w:bottom w:val="nil"/>
                <w:right w:val="nil"/>
                <w:between w:val="nil"/>
              </w:pBdr>
              <w:spacing w:after="0" w:line="276" w:lineRule="auto"/>
              <w:jc w:val="right"/>
              <w:rPr>
                <w:rFonts w:ascii="Arial" w:eastAsia="Times New Roman" w:hAnsi="Arial" w:cs="Arial"/>
                <w:color w:val="000000"/>
                <w:sz w:val="24"/>
                <w:szCs w:val="24"/>
              </w:rPr>
            </w:pPr>
            <w:r w:rsidRPr="008F630C">
              <w:rPr>
                <w:rFonts w:ascii="Arial" w:eastAsia="Times New Roman" w:hAnsi="Arial" w:cs="Arial"/>
                <w:color w:val="000000"/>
                <w:sz w:val="24"/>
                <w:szCs w:val="24"/>
              </w:rPr>
              <w:t>31573</w:t>
            </w:r>
          </w:p>
        </w:tc>
      </w:tr>
      <w:tr w:rsidR="008F630C" w:rsidRPr="008F630C" w:rsidTr="008F630C">
        <w:tc>
          <w:tcPr>
            <w:tcW w:w="5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2.4</w:t>
            </w:r>
          </w:p>
        </w:tc>
        <w:tc>
          <w:tcPr>
            <w:tcW w:w="7088"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Советник директора по воспитанию и взаимодействию с детскими общественными объединениями</w:t>
            </w:r>
          </w:p>
        </w:tc>
        <w:tc>
          <w:tcPr>
            <w:tcW w:w="2423" w:type="dxa"/>
            <w:tcBorders>
              <w:top w:val="single" w:sz="4" w:space="0" w:color="000000"/>
              <w:left w:val="single" w:sz="4" w:space="0" w:color="000000"/>
              <w:bottom w:val="single" w:sz="4" w:space="0" w:color="000000"/>
              <w:right w:val="single" w:sz="4" w:space="0" w:color="000000"/>
            </w:tcBorders>
            <w:vAlign w:val="center"/>
          </w:tcPr>
          <w:p w:rsidR="008F630C" w:rsidRPr="008F630C" w:rsidRDefault="008F630C" w:rsidP="008F630C">
            <w:pPr>
              <w:pStyle w:val="normal"/>
              <w:widowControl w:val="0"/>
              <w:pBdr>
                <w:top w:val="nil"/>
                <w:left w:val="nil"/>
                <w:bottom w:val="nil"/>
                <w:right w:val="nil"/>
                <w:between w:val="nil"/>
              </w:pBdr>
              <w:spacing w:after="0" w:line="276" w:lineRule="auto"/>
              <w:jc w:val="right"/>
              <w:rPr>
                <w:rFonts w:ascii="Arial" w:eastAsia="Times New Roman" w:hAnsi="Arial" w:cs="Arial"/>
                <w:color w:val="000000"/>
                <w:sz w:val="24"/>
                <w:szCs w:val="24"/>
              </w:rPr>
            </w:pPr>
            <w:r w:rsidRPr="008F630C">
              <w:rPr>
                <w:rFonts w:ascii="Arial" w:eastAsia="Times New Roman" w:hAnsi="Arial" w:cs="Arial"/>
                <w:color w:val="000000"/>
                <w:sz w:val="24"/>
                <w:szCs w:val="24"/>
              </w:rPr>
              <w:t>31590</w:t>
            </w:r>
          </w:p>
        </w:tc>
      </w:tr>
    </w:tbl>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p w:rsidR="008F630C" w:rsidRPr="008F630C" w:rsidRDefault="008F630C" w:rsidP="008F630C">
      <w:pPr>
        <w:pStyle w:val="normal"/>
        <w:tabs>
          <w:tab w:val="left" w:pos="7332"/>
        </w:tabs>
        <w:spacing w:after="0" w:line="276" w:lineRule="auto"/>
        <w:rPr>
          <w:rFonts w:ascii="Arial" w:hAnsi="Arial" w:cs="Arial"/>
          <w:sz w:val="24"/>
          <w:szCs w:val="24"/>
        </w:rPr>
      </w:pPr>
      <w:r w:rsidRPr="008F630C">
        <w:rPr>
          <w:rFonts w:ascii="Arial" w:hAnsi="Arial" w:cs="Arial"/>
          <w:sz w:val="24"/>
          <w:szCs w:val="24"/>
        </w:rPr>
        <w:t>--------------------------------</w:t>
      </w:r>
    </w:p>
    <w:p w:rsidR="008F630C" w:rsidRPr="008F630C" w:rsidRDefault="008F630C" w:rsidP="008F630C">
      <w:pPr>
        <w:pStyle w:val="normal"/>
        <w:widowControl w:val="0"/>
        <w:pBdr>
          <w:top w:val="nil"/>
          <w:left w:val="nil"/>
          <w:bottom w:val="nil"/>
          <w:right w:val="nil"/>
          <w:between w:val="nil"/>
        </w:pBdr>
        <w:spacing w:after="0" w:line="276" w:lineRule="auto"/>
        <w:ind w:firstLine="540"/>
        <w:jc w:val="both"/>
        <w:rPr>
          <w:rFonts w:ascii="Arial" w:eastAsia="Times New Roman" w:hAnsi="Arial" w:cs="Arial"/>
          <w:color w:val="000000"/>
          <w:sz w:val="24"/>
          <w:szCs w:val="24"/>
        </w:rPr>
      </w:pPr>
      <w:bookmarkStart w:id="10" w:name="gptlixhgrg52" w:colFirst="0" w:colLast="0"/>
      <w:bookmarkEnd w:id="10"/>
      <w:r w:rsidRPr="008F630C">
        <w:rPr>
          <w:rFonts w:ascii="Arial" w:eastAsia="Times New Roman" w:hAnsi="Arial" w:cs="Arial"/>
          <w:color w:val="000000"/>
          <w:sz w:val="24"/>
          <w:szCs w:val="24"/>
        </w:rPr>
        <w:t>&lt;*&gt; В группе продленного дня.</w:t>
      </w:r>
    </w:p>
    <w:p w:rsidR="008F630C" w:rsidRPr="008F630C" w:rsidRDefault="008F630C" w:rsidP="008F630C">
      <w:pPr>
        <w:pStyle w:val="normal"/>
        <w:widowControl w:val="0"/>
        <w:pBdr>
          <w:top w:val="nil"/>
          <w:left w:val="nil"/>
          <w:bottom w:val="nil"/>
          <w:right w:val="nil"/>
          <w:between w:val="nil"/>
        </w:pBdr>
        <w:spacing w:after="0" w:line="276" w:lineRule="auto"/>
        <w:ind w:firstLine="510"/>
        <w:jc w:val="both"/>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&lt;**&gt;В отделениях, классах, группах по образовательным программам, </w:t>
      </w:r>
      <w:r w:rsidRPr="008F630C">
        <w:rPr>
          <w:rFonts w:ascii="Arial" w:eastAsia="Times New Roman" w:hAnsi="Arial" w:cs="Arial"/>
          <w:color w:val="000000"/>
          <w:sz w:val="24"/>
          <w:szCs w:val="24"/>
        </w:rPr>
        <w:lastRenderedPageBreak/>
        <w:t xml:space="preserve">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w:t>
      </w:r>
      <w:proofErr w:type="spellStart"/>
      <w:r w:rsidRPr="008F630C">
        <w:rPr>
          <w:rFonts w:ascii="Arial" w:eastAsia="Times New Roman" w:hAnsi="Arial" w:cs="Arial"/>
          <w:color w:val="000000"/>
          <w:sz w:val="24"/>
          <w:szCs w:val="24"/>
        </w:rPr>
        <w:t>аутистического</w:t>
      </w:r>
      <w:proofErr w:type="spellEnd"/>
      <w:r w:rsidRPr="008F630C">
        <w:rPr>
          <w:rFonts w:ascii="Arial" w:eastAsia="Times New Roman" w:hAnsi="Arial" w:cs="Arial"/>
          <w:color w:val="000000"/>
          <w:sz w:val="24"/>
          <w:szCs w:val="24"/>
        </w:rPr>
        <w:t xml:space="preserve"> спектра, с тяжелыми множественными нарушениями развития и других обучающихся с ограниченными возможностями здоровья</w:t>
      </w:r>
      <w:r w:rsidRPr="008F630C">
        <w:rPr>
          <w:rFonts w:ascii="Arial" w:hAnsi="Arial" w:cs="Arial"/>
          <w:sz w:val="24"/>
          <w:szCs w:val="24"/>
        </w:rPr>
        <w:br w:type="page"/>
      </w:r>
    </w:p>
    <w:p w:rsidR="008F630C" w:rsidRPr="008F630C" w:rsidRDefault="008F630C" w:rsidP="008F630C">
      <w:pPr>
        <w:pStyle w:val="normal"/>
        <w:widowControl w:val="0"/>
        <w:pBdr>
          <w:top w:val="nil"/>
          <w:left w:val="nil"/>
          <w:bottom w:val="nil"/>
          <w:right w:val="nil"/>
          <w:between w:val="nil"/>
        </w:pBdr>
        <w:spacing w:after="0" w:line="276" w:lineRule="auto"/>
        <w:jc w:val="right"/>
        <w:rPr>
          <w:rFonts w:ascii="Arial" w:eastAsia="Times New Roman" w:hAnsi="Arial" w:cs="Arial"/>
          <w:color w:val="000000"/>
          <w:sz w:val="24"/>
          <w:szCs w:val="24"/>
        </w:rPr>
      </w:pPr>
      <w:r w:rsidRPr="008F630C">
        <w:rPr>
          <w:rFonts w:ascii="Arial" w:eastAsia="Times New Roman" w:hAnsi="Arial" w:cs="Arial"/>
          <w:color w:val="000000"/>
          <w:sz w:val="24"/>
          <w:szCs w:val="24"/>
        </w:rPr>
        <w:lastRenderedPageBreak/>
        <w:t>Приложение 5</w:t>
      </w:r>
    </w:p>
    <w:p w:rsidR="008F630C" w:rsidRPr="008F630C" w:rsidRDefault="008F630C" w:rsidP="008F630C">
      <w:pPr>
        <w:pStyle w:val="normal"/>
        <w:widowControl w:val="0"/>
        <w:pBdr>
          <w:top w:val="nil"/>
          <w:left w:val="nil"/>
          <w:bottom w:val="nil"/>
          <w:right w:val="nil"/>
          <w:between w:val="nil"/>
        </w:pBdr>
        <w:spacing w:after="0" w:line="276" w:lineRule="auto"/>
        <w:ind w:left="3119"/>
        <w:jc w:val="right"/>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bookmarkStart w:id="11" w:name="wagc10zdolu" w:colFirst="0" w:colLast="0"/>
      <w:bookmarkEnd w:id="11"/>
      <w:r w:rsidRPr="008F630C">
        <w:rPr>
          <w:rFonts w:ascii="Arial" w:eastAsia="Times New Roman" w:hAnsi="Arial" w:cs="Arial"/>
          <w:color w:val="000000"/>
          <w:sz w:val="24"/>
          <w:szCs w:val="24"/>
        </w:rPr>
        <w:t>ДОЛЖНОСТНЫЕ ОКЛАДЫ</w:t>
      </w: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proofErr w:type="gramStart"/>
      <w:r w:rsidRPr="008F630C">
        <w:rPr>
          <w:rFonts w:ascii="Arial" w:eastAsia="Times New Roman" w:hAnsi="Arial" w:cs="Arial"/>
          <w:color w:val="000000"/>
          <w:sz w:val="24"/>
          <w:szCs w:val="24"/>
        </w:rPr>
        <w:t>руководящих работников (за исключением руководителя и его</w:t>
      </w:r>
      <w:proofErr w:type="gramEnd"/>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заместителей), специалистов и служащих организаций,</w:t>
      </w: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занимающих общеотраслевые должности, и служащих</w:t>
      </w: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(учебно-вспомогательного персонала) муниципальных общеобразовательных организаций </w:t>
      </w:r>
    </w:p>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tbl>
      <w:tblPr>
        <w:tblW w:w="8964" w:type="dxa"/>
        <w:tblInd w:w="72" w:type="dxa"/>
        <w:tblLayout w:type="fixed"/>
        <w:tblLook w:val="0400"/>
      </w:tblPr>
      <w:tblGrid>
        <w:gridCol w:w="735"/>
        <w:gridCol w:w="6576"/>
        <w:gridCol w:w="1653"/>
      </w:tblGrid>
      <w:tr w:rsidR="008F630C" w:rsidRPr="008F630C" w:rsidTr="008F630C">
        <w:tc>
          <w:tcPr>
            <w:tcW w:w="735"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 </w:t>
            </w:r>
            <w:proofErr w:type="spellStart"/>
            <w:proofErr w:type="gramStart"/>
            <w:r w:rsidRPr="008F630C">
              <w:rPr>
                <w:rFonts w:ascii="Arial" w:eastAsia="Times New Roman" w:hAnsi="Arial" w:cs="Arial"/>
                <w:color w:val="000000"/>
                <w:sz w:val="24"/>
                <w:szCs w:val="24"/>
              </w:rPr>
              <w:t>п</w:t>
            </w:r>
            <w:proofErr w:type="spellEnd"/>
            <w:proofErr w:type="gramEnd"/>
            <w:r w:rsidRPr="008F630C">
              <w:rPr>
                <w:rFonts w:ascii="Arial" w:eastAsia="Times New Roman" w:hAnsi="Arial" w:cs="Arial"/>
                <w:color w:val="000000"/>
                <w:sz w:val="24"/>
                <w:szCs w:val="24"/>
              </w:rPr>
              <w:t>/</w:t>
            </w:r>
            <w:proofErr w:type="spellStart"/>
            <w:r w:rsidRPr="008F630C">
              <w:rPr>
                <w:rFonts w:ascii="Arial" w:eastAsia="Times New Roman" w:hAnsi="Arial" w:cs="Arial"/>
                <w:color w:val="000000"/>
                <w:sz w:val="24"/>
                <w:szCs w:val="24"/>
              </w:rPr>
              <w:t>п</w:t>
            </w:r>
            <w:proofErr w:type="spellEnd"/>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Наименование должностей</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Должностные оклады (в рублях)</w:t>
            </w:r>
          </w:p>
        </w:tc>
      </w:tr>
      <w:tr w:rsidR="008F630C" w:rsidRPr="008F630C" w:rsidTr="008F630C">
        <w:tc>
          <w:tcPr>
            <w:tcW w:w="735"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1</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2</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3</w:t>
            </w:r>
          </w:p>
        </w:tc>
      </w:tr>
      <w:tr w:rsidR="008F630C" w:rsidRPr="008F630C" w:rsidTr="008F630C">
        <w:tc>
          <w:tcPr>
            <w:tcW w:w="735"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Руководители:</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1.1</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Заведующий хозяйством</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10432</w:t>
            </w:r>
          </w:p>
        </w:tc>
      </w:tr>
      <w:tr w:rsidR="008F630C" w:rsidRPr="008F630C" w:rsidTr="008F630C">
        <w:tc>
          <w:tcPr>
            <w:tcW w:w="735"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1.2</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Начальник отдела в организации, отнесенной </w:t>
            </w:r>
            <w:proofErr w:type="gramStart"/>
            <w:r w:rsidRPr="008F630C">
              <w:rPr>
                <w:rFonts w:ascii="Arial" w:eastAsia="Times New Roman" w:hAnsi="Arial" w:cs="Arial"/>
                <w:color w:val="000000"/>
                <w:sz w:val="24"/>
                <w:szCs w:val="24"/>
              </w:rPr>
              <w:t>к</w:t>
            </w:r>
            <w:proofErr w:type="gramEnd"/>
            <w:r w:rsidRPr="008F630C">
              <w:rPr>
                <w:rFonts w:ascii="Arial" w:eastAsia="Times New Roman" w:hAnsi="Arial" w:cs="Arial"/>
                <w:color w:val="000000"/>
                <w:sz w:val="24"/>
                <w:szCs w:val="24"/>
              </w:rPr>
              <w:t>:</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первой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24927</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второй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23752</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третьей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21366</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четвертой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18999</w:t>
            </w:r>
          </w:p>
        </w:tc>
      </w:tr>
      <w:tr w:rsidR="008F630C" w:rsidRPr="008F630C" w:rsidTr="008F630C">
        <w:tc>
          <w:tcPr>
            <w:tcW w:w="735"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1.3</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Начальник вспомогательного отдела (кадров, спецотдела, котельной) в организации, отнесенной </w:t>
            </w:r>
            <w:proofErr w:type="gramStart"/>
            <w:r w:rsidRPr="008F630C">
              <w:rPr>
                <w:rFonts w:ascii="Arial" w:eastAsia="Times New Roman" w:hAnsi="Arial" w:cs="Arial"/>
                <w:color w:val="000000"/>
                <w:sz w:val="24"/>
                <w:szCs w:val="24"/>
              </w:rPr>
              <w:t>к</w:t>
            </w:r>
            <w:proofErr w:type="gramEnd"/>
            <w:r w:rsidRPr="008F630C">
              <w:rPr>
                <w:rFonts w:ascii="Arial" w:eastAsia="Times New Roman" w:hAnsi="Arial" w:cs="Arial"/>
                <w:color w:val="000000"/>
                <w:sz w:val="24"/>
                <w:szCs w:val="24"/>
              </w:rPr>
              <w:t>:</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первой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22565</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второй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20186</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третьей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17824</w:t>
            </w:r>
          </w:p>
        </w:tc>
      </w:tr>
      <w:tr w:rsidR="008F630C" w:rsidRPr="008F630C" w:rsidTr="008F630C">
        <w:tc>
          <w:tcPr>
            <w:tcW w:w="735"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1.4</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Главные специалисты (главный инженер, главный специалист по защите информации, главный методист и другие), отнесенные </w:t>
            </w:r>
            <w:proofErr w:type="gramStart"/>
            <w:r w:rsidRPr="008F630C">
              <w:rPr>
                <w:rFonts w:ascii="Arial" w:eastAsia="Times New Roman" w:hAnsi="Arial" w:cs="Arial"/>
                <w:color w:val="000000"/>
                <w:sz w:val="24"/>
                <w:szCs w:val="24"/>
              </w:rPr>
              <w:t>к</w:t>
            </w:r>
            <w:proofErr w:type="gramEnd"/>
            <w:r w:rsidRPr="008F630C">
              <w:rPr>
                <w:rFonts w:ascii="Arial" w:eastAsia="Times New Roman" w:hAnsi="Arial" w:cs="Arial"/>
                <w:color w:val="000000"/>
                <w:sz w:val="24"/>
                <w:szCs w:val="24"/>
              </w:rPr>
              <w:t>:</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первой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27051</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второй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25830</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третьей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24608</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четвертой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23369</w:t>
            </w:r>
          </w:p>
        </w:tc>
      </w:tr>
      <w:tr w:rsidR="008F630C" w:rsidRPr="008F630C" w:rsidTr="008F630C">
        <w:tc>
          <w:tcPr>
            <w:tcW w:w="735"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1.5</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Руководитель службы охраны труда</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24608</w:t>
            </w:r>
          </w:p>
        </w:tc>
      </w:tr>
      <w:tr w:rsidR="008F630C" w:rsidRPr="008F630C" w:rsidTr="008F630C">
        <w:tc>
          <w:tcPr>
            <w:tcW w:w="735"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Специалисты:</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2.1</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roofErr w:type="spellStart"/>
            <w:r w:rsidRPr="008F630C">
              <w:rPr>
                <w:rFonts w:ascii="Arial" w:eastAsia="Times New Roman" w:hAnsi="Arial" w:cs="Arial"/>
                <w:color w:val="000000"/>
                <w:sz w:val="24"/>
                <w:szCs w:val="24"/>
              </w:rPr>
              <w:t>Документовед</w:t>
            </w:r>
            <w:proofErr w:type="spellEnd"/>
            <w:r w:rsidRPr="008F630C">
              <w:rPr>
                <w:rFonts w:ascii="Arial" w:eastAsia="Times New Roman" w:hAnsi="Arial" w:cs="Arial"/>
                <w:color w:val="000000"/>
                <w:sz w:val="24"/>
                <w:szCs w:val="24"/>
              </w:rPr>
              <w:t>:</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ведущий </w:t>
            </w:r>
            <w:proofErr w:type="spellStart"/>
            <w:r w:rsidRPr="008F630C">
              <w:rPr>
                <w:rFonts w:ascii="Arial" w:eastAsia="Times New Roman" w:hAnsi="Arial" w:cs="Arial"/>
                <w:color w:val="000000"/>
                <w:sz w:val="24"/>
                <w:szCs w:val="24"/>
              </w:rPr>
              <w:t>документовед</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18056</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roofErr w:type="spellStart"/>
            <w:r w:rsidRPr="008F630C">
              <w:rPr>
                <w:rFonts w:ascii="Arial" w:eastAsia="Times New Roman" w:hAnsi="Arial" w:cs="Arial"/>
                <w:color w:val="000000"/>
                <w:sz w:val="24"/>
                <w:szCs w:val="24"/>
              </w:rPr>
              <w:t>документовед</w:t>
            </w:r>
            <w:proofErr w:type="spellEnd"/>
            <w:r w:rsidRPr="008F630C">
              <w:rPr>
                <w:rFonts w:ascii="Arial" w:eastAsia="Times New Roman" w:hAnsi="Arial" w:cs="Arial"/>
                <w:color w:val="000000"/>
                <w:sz w:val="24"/>
                <w:szCs w:val="24"/>
              </w:rPr>
              <w:t xml:space="preserve"> I категории</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17581</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roofErr w:type="spellStart"/>
            <w:r w:rsidRPr="008F630C">
              <w:rPr>
                <w:rFonts w:ascii="Arial" w:eastAsia="Times New Roman" w:hAnsi="Arial" w:cs="Arial"/>
                <w:color w:val="000000"/>
                <w:sz w:val="24"/>
                <w:szCs w:val="24"/>
              </w:rPr>
              <w:t>документовед</w:t>
            </w:r>
            <w:proofErr w:type="spellEnd"/>
            <w:r w:rsidRPr="008F630C">
              <w:rPr>
                <w:rFonts w:ascii="Arial" w:eastAsia="Times New Roman" w:hAnsi="Arial" w:cs="Arial"/>
                <w:color w:val="000000"/>
                <w:sz w:val="24"/>
                <w:szCs w:val="24"/>
              </w:rPr>
              <w:t xml:space="preserve"> II категории</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16156</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roofErr w:type="spellStart"/>
            <w:r w:rsidRPr="008F630C">
              <w:rPr>
                <w:rFonts w:ascii="Arial" w:eastAsia="Times New Roman" w:hAnsi="Arial" w:cs="Arial"/>
                <w:color w:val="000000"/>
                <w:sz w:val="24"/>
                <w:szCs w:val="24"/>
              </w:rPr>
              <w:t>документовед</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14501</w:t>
            </w:r>
          </w:p>
        </w:tc>
      </w:tr>
      <w:tr w:rsidR="008F630C" w:rsidRPr="008F630C" w:rsidTr="008F630C">
        <w:tc>
          <w:tcPr>
            <w:tcW w:w="735"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2.2</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Инженер:</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ведущий инженер</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18056</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инженер I категории</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17581</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инженер II категории</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16156</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инженер</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14501</w:t>
            </w:r>
          </w:p>
        </w:tc>
      </w:tr>
      <w:tr w:rsidR="008F630C" w:rsidRPr="008F630C" w:rsidTr="008F630C">
        <w:tc>
          <w:tcPr>
            <w:tcW w:w="735"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2.3</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Специалист по охране труда:</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ведущий специалист по охране труда</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18056</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специалист по охране труда I категории</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17581</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специалист по охране труда II категории</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16156</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специалист по охране труда</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14501</w:t>
            </w:r>
          </w:p>
        </w:tc>
      </w:tr>
      <w:tr w:rsidR="008F630C" w:rsidRPr="008F630C" w:rsidTr="008F630C">
        <w:tc>
          <w:tcPr>
            <w:tcW w:w="735"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2.4</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Программист:</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ведущий программист</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21135</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программист I категории</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19243</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программист II категории</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18056</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программист</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17581</w:t>
            </w:r>
          </w:p>
        </w:tc>
      </w:tr>
      <w:tr w:rsidR="008F630C" w:rsidRPr="008F630C" w:rsidTr="008F630C">
        <w:tc>
          <w:tcPr>
            <w:tcW w:w="735"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2.5</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Психолог:</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ведущий психолог</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18056</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психолог I категории</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17581</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психолог II категории</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16156</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психолог</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14501</w:t>
            </w:r>
          </w:p>
        </w:tc>
      </w:tr>
      <w:tr w:rsidR="008F630C" w:rsidRPr="008F630C" w:rsidTr="008F630C">
        <w:tc>
          <w:tcPr>
            <w:tcW w:w="735"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2.6</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Социолог:</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ведущий социолог</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18056</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социолог I категории</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17581</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социолог II категории</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16156</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социолог</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14501</w:t>
            </w:r>
          </w:p>
        </w:tc>
      </w:tr>
      <w:tr w:rsidR="008F630C" w:rsidRPr="008F630C" w:rsidTr="008F630C">
        <w:tc>
          <w:tcPr>
            <w:tcW w:w="735"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2.7</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Специалист по кадрам:</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при стаже работы не менее 5 лет</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14501</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при стаже работы не менее 3 лет</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13321</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без предъявления требований к стажу работы</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12128</w:t>
            </w:r>
          </w:p>
        </w:tc>
      </w:tr>
      <w:tr w:rsidR="008F630C" w:rsidRPr="008F630C" w:rsidTr="008F630C">
        <w:tc>
          <w:tcPr>
            <w:tcW w:w="735"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2.8</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Экономист:</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ведущий экономист</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18056</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экономист I категории</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17581</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экономист II категории</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16156</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экономист</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14501</w:t>
            </w:r>
          </w:p>
        </w:tc>
      </w:tr>
      <w:tr w:rsidR="008F630C" w:rsidRPr="008F630C" w:rsidTr="008F630C">
        <w:tc>
          <w:tcPr>
            <w:tcW w:w="735"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2.9</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Юрисконсульт:</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ведущий юрисконсульт</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18056</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юрисконсульт I категории</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17581</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юрисконсульт II категории</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16156</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юрисконсульт</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14501</w:t>
            </w:r>
          </w:p>
        </w:tc>
      </w:tr>
      <w:tr w:rsidR="008F630C" w:rsidRPr="008F630C" w:rsidTr="008F630C">
        <w:tc>
          <w:tcPr>
            <w:tcW w:w="735"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2.10</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Специали</w:t>
            </w:r>
            <w:proofErr w:type="gramStart"/>
            <w:r w:rsidRPr="008F630C">
              <w:rPr>
                <w:rFonts w:ascii="Arial" w:eastAsia="Times New Roman" w:hAnsi="Arial" w:cs="Arial"/>
                <w:color w:val="000000"/>
                <w:sz w:val="24"/>
                <w:szCs w:val="24"/>
              </w:rPr>
              <w:t>ст в сф</w:t>
            </w:r>
            <w:proofErr w:type="gramEnd"/>
            <w:r w:rsidRPr="008F630C">
              <w:rPr>
                <w:rFonts w:ascii="Arial" w:eastAsia="Times New Roman" w:hAnsi="Arial" w:cs="Arial"/>
                <w:color w:val="000000"/>
                <w:sz w:val="24"/>
                <w:szCs w:val="24"/>
              </w:rPr>
              <w:t>ере закупок:</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ведущий специалист по закупкам</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18056</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старший специалист по закупкам</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17581</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специалист по закупкам</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14501</w:t>
            </w:r>
          </w:p>
        </w:tc>
      </w:tr>
      <w:tr w:rsidR="008F630C" w:rsidRPr="008F630C" w:rsidTr="008F630C">
        <w:tc>
          <w:tcPr>
            <w:tcW w:w="735"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2.11</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Иные специалисты:</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ведущий специалист</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18056</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старший специалист</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17581</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специалист</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14501</w:t>
            </w:r>
          </w:p>
        </w:tc>
      </w:tr>
      <w:tr w:rsidR="008F630C" w:rsidRPr="008F630C" w:rsidTr="008F630C">
        <w:tc>
          <w:tcPr>
            <w:tcW w:w="735"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lastRenderedPageBreak/>
              <w:t>3</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Служащие:</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3.1</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Делопроизводитель</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9766</w:t>
            </w:r>
          </w:p>
        </w:tc>
      </w:tr>
      <w:tr w:rsidR="008F630C" w:rsidRPr="008F630C" w:rsidTr="008F630C">
        <w:tc>
          <w:tcPr>
            <w:tcW w:w="735"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3.2</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Лаборант (включая </w:t>
            </w:r>
            <w:proofErr w:type="gramStart"/>
            <w:r w:rsidRPr="008F630C">
              <w:rPr>
                <w:rFonts w:ascii="Arial" w:eastAsia="Times New Roman" w:hAnsi="Arial" w:cs="Arial"/>
                <w:color w:val="000000"/>
                <w:sz w:val="24"/>
                <w:szCs w:val="24"/>
              </w:rPr>
              <w:t>старшего</w:t>
            </w:r>
            <w:proofErr w:type="gramEnd"/>
            <w:r w:rsidRPr="008F630C">
              <w:rPr>
                <w:rFonts w:ascii="Arial" w:eastAsia="Times New Roman" w:hAnsi="Arial" w:cs="Arial"/>
                <w:color w:val="000000"/>
                <w:sz w:val="24"/>
                <w:szCs w:val="24"/>
              </w:rPr>
              <w:t>):</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старший лаборант</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11092</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лаборант</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10432</w:t>
            </w:r>
          </w:p>
        </w:tc>
      </w:tr>
      <w:tr w:rsidR="008F630C" w:rsidRPr="008F630C" w:rsidTr="008F630C">
        <w:tc>
          <w:tcPr>
            <w:tcW w:w="735"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3.3</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Вожатый</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12201</w:t>
            </w:r>
          </w:p>
        </w:tc>
      </w:tr>
      <w:tr w:rsidR="008F630C" w:rsidRPr="008F630C" w:rsidTr="008F630C">
        <w:tc>
          <w:tcPr>
            <w:tcW w:w="735"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3.4</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Помощник воспитателя</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14701</w:t>
            </w:r>
          </w:p>
        </w:tc>
      </w:tr>
      <w:tr w:rsidR="008F630C" w:rsidRPr="008F630C" w:rsidTr="008F630C">
        <w:tc>
          <w:tcPr>
            <w:tcW w:w="735" w:type="dxa"/>
            <w:tcBorders>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‍3.5.</w:t>
            </w:r>
          </w:p>
        </w:tc>
        <w:tc>
          <w:tcPr>
            <w:tcW w:w="6576" w:type="dxa"/>
            <w:tcBorders>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Младший воспитатель, имеющий:</w:t>
            </w:r>
          </w:p>
        </w:tc>
        <w:tc>
          <w:tcPr>
            <w:tcW w:w="1653" w:type="dxa"/>
            <w:tcBorders>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tcBorders>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w:t>
            </w:r>
          </w:p>
        </w:tc>
        <w:tc>
          <w:tcPr>
            <w:tcW w:w="6576" w:type="dxa"/>
            <w:tcBorders>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среднее общее образование и </w:t>
            </w:r>
            <w:proofErr w:type="gramStart"/>
            <w:r w:rsidRPr="008F630C">
              <w:rPr>
                <w:rFonts w:ascii="Arial" w:eastAsia="Times New Roman" w:hAnsi="Arial" w:cs="Arial"/>
                <w:color w:val="000000"/>
                <w:sz w:val="24"/>
                <w:szCs w:val="24"/>
              </w:rPr>
              <w:t>прошедший</w:t>
            </w:r>
            <w:proofErr w:type="gramEnd"/>
            <w:r w:rsidRPr="008F630C">
              <w:rPr>
                <w:rFonts w:ascii="Arial" w:eastAsia="Times New Roman" w:hAnsi="Arial" w:cs="Arial"/>
                <w:color w:val="000000"/>
                <w:sz w:val="24"/>
                <w:szCs w:val="24"/>
              </w:rPr>
              <w:t xml:space="preserve"> профессиональное обучение по программам профессиональной подготовки в области образования и педагогики, без предъявления требований к стажу работы</w:t>
            </w:r>
          </w:p>
        </w:tc>
        <w:tc>
          <w:tcPr>
            <w:tcW w:w="1653" w:type="dxa"/>
            <w:tcBorders>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14701</w:t>
            </w:r>
          </w:p>
        </w:tc>
      </w:tr>
      <w:tr w:rsidR="008F630C" w:rsidRPr="008F630C" w:rsidTr="008F630C">
        <w:tc>
          <w:tcPr>
            <w:tcW w:w="735" w:type="dxa"/>
            <w:tcBorders>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w:t>
            </w:r>
          </w:p>
        </w:tc>
        <w:tc>
          <w:tcPr>
            <w:tcW w:w="6576" w:type="dxa"/>
            <w:tcBorders>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1653" w:type="dxa"/>
            <w:tcBorders>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15841</w:t>
            </w:r>
          </w:p>
        </w:tc>
      </w:tr>
      <w:tr w:rsidR="008F630C" w:rsidRPr="008F630C" w:rsidTr="008F630C">
        <w:tc>
          <w:tcPr>
            <w:tcW w:w="735"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3.6</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Ассистент (помощник) по оказанию технической помощи инвалидам и лицам с ограниченными возможностями здоровья</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12201</w:t>
            </w:r>
          </w:p>
        </w:tc>
      </w:tr>
      <w:tr w:rsidR="008F630C" w:rsidRPr="008F630C" w:rsidTr="008F630C">
        <w:tc>
          <w:tcPr>
            <w:tcW w:w="735"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3.7</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Секретарь, помощник руководителя</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9766</w:t>
            </w:r>
          </w:p>
        </w:tc>
      </w:tr>
      <w:tr w:rsidR="008F630C" w:rsidRPr="008F630C" w:rsidTr="008F630C">
        <w:tc>
          <w:tcPr>
            <w:tcW w:w="735"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3.8</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Секретарь учебной части, имеющий:</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12128</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профессиональную подготовку в области делопроизводства без предъявления требований к стажу работы</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11092</w:t>
            </w:r>
          </w:p>
        </w:tc>
      </w:tr>
    </w:tbl>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spacing w:after="0"/>
        <w:ind w:left="3119"/>
        <w:jc w:val="right"/>
        <w:rPr>
          <w:rFonts w:ascii="Arial" w:eastAsia="Times New Roman" w:hAnsi="Arial" w:cs="Arial"/>
          <w:sz w:val="24"/>
          <w:szCs w:val="24"/>
        </w:rPr>
      </w:pPr>
    </w:p>
    <w:p w:rsidR="008F630C" w:rsidRPr="008F630C" w:rsidRDefault="008F630C" w:rsidP="008F630C">
      <w:pPr>
        <w:pStyle w:val="normal"/>
        <w:spacing w:after="0"/>
        <w:ind w:left="3119"/>
        <w:jc w:val="right"/>
        <w:rPr>
          <w:rFonts w:ascii="Arial" w:eastAsia="Times New Roman" w:hAnsi="Arial" w:cs="Arial"/>
          <w:sz w:val="24"/>
          <w:szCs w:val="24"/>
        </w:rPr>
      </w:pPr>
    </w:p>
    <w:p w:rsidR="008F630C" w:rsidRPr="008F630C" w:rsidRDefault="008F630C" w:rsidP="008F630C">
      <w:pPr>
        <w:pStyle w:val="normal"/>
        <w:spacing w:after="0"/>
        <w:ind w:left="3119"/>
        <w:jc w:val="right"/>
        <w:rPr>
          <w:rFonts w:ascii="Arial" w:eastAsia="Times New Roman" w:hAnsi="Arial" w:cs="Arial"/>
          <w:sz w:val="24"/>
          <w:szCs w:val="24"/>
        </w:rPr>
      </w:pPr>
    </w:p>
    <w:p w:rsidR="008F630C" w:rsidRPr="008F630C" w:rsidRDefault="008F630C" w:rsidP="008F630C">
      <w:pPr>
        <w:pStyle w:val="normal"/>
        <w:spacing w:after="0"/>
        <w:ind w:left="3119"/>
        <w:jc w:val="right"/>
        <w:rPr>
          <w:rFonts w:ascii="Arial" w:eastAsia="Times New Roman" w:hAnsi="Arial" w:cs="Arial"/>
          <w:sz w:val="24"/>
          <w:szCs w:val="24"/>
        </w:rPr>
      </w:pPr>
    </w:p>
    <w:p w:rsidR="008F630C" w:rsidRPr="008F630C" w:rsidRDefault="008F630C" w:rsidP="008F630C">
      <w:pPr>
        <w:pStyle w:val="normal"/>
        <w:spacing w:after="0"/>
        <w:ind w:left="3119"/>
        <w:jc w:val="right"/>
        <w:rPr>
          <w:rFonts w:ascii="Arial" w:eastAsia="Times New Roman" w:hAnsi="Arial" w:cs="Arial"/>
          <w:sz w:val="24"/>
          <w:szCs w:val="24"/>
        </w:rPr>
      </w:pPr>
    </w:p>
    <w:p w:rsidR="008F630C" w:rsidRPr="008F630C" w:rsidRDefault="008F630C" w:rsidP="008F630C">
      <w:pPr>
        <w:pStyle w:val="normal"/>
        <w:spacing w:after="0"/>
        <w:ind w:left="3119"/>
        <w:jc w:val="right"/>
        <w:rPr>
          <w:rFonts w:ascii="Arial" w:eastAsia="Times New Roman" w:hAnsi="Arial" w:cs="Arial"/>
          <w:sz w:val="24"/>
          <w:szCs w:val="24"/>
        </w:rPr>
      </w:pPr>
    </w:p>
    <w:p w:rsidR="008F630C" w:rsidRPr="008F630C" w:rsidRDefault="008F630C" w:rsidP="008F630C">
      <w:pPr>
        <w:pStyle w:val="normal"/>
        <w:spacing w:after="0"/>
        <w:ind w:left="3119"/>
        <w:jc w:val="right"/>
        <w:rPr>
          <w:rFonts w:ascii="Arial" w:eastAsia="Times New Roman" w:hAnsi="Arial" w:cs="Arial"/>
          <w:sz w:val="24"/>
          <w:szCs w:val="24"/>
        </w:rPr>
      </w:pPr>
    </w:p>
    <w:p w:rsidR="008F630C" w:rsidRPr="008F630C" w:rsidRDefault="008F630C" w:rsidP="008F630C">
      <w:pPr>
        <w:pStyle w:val="normal"/>
        <w:spacing w:after="0"/>
        <w:ind w:left="3119"/>
        <w:jc w:val="right"/>
        <w:rPr>
          <w:rFonts w:ascii="Arial" w:eastAsia="Times New Roman" w:hAnsi="Arial" w:cs="Arial"/>
          <w:sz w:val="24"/>
          <w:szCs w:val="24"/>
        </w:rPr>
      </w:pPr>
    </w:p>
    <w:p w:rsidR="008F630C" w:rsidRPr="008F630C" w:rsidRDefault="008F630C" w:rsidP="008F630C">
      <w:pPr>
        <w:pStyle w:val="normal"/>
        <w:spacing w:after="0"/>
        <w:ind w:left="3119"/>
        <w:jc w:val="right"/>
        <w:rPr>
          <w:rFonts w:ascii="Arial" w:eastAsia="Times New Roman" w:hAnsi="Arial" w:cs="Arial"/>
          <w:sz w:val="24"/>
          <w:szCs w:val="24"/>
        </w:rPr>
      </w:pPr>
    </w:p>
    <w:p w:rsidR="008F630C" w:rsidRPr="008F630C" w:rsidRDefault="008F630C" w:rsidP="008F630C">
      <w:pPr>
        <w:pStyle w:val="normal"/>
        <w:spacing w:after="0"/>
        <w:ind w:left="3119"/>
        <w:jc w:val="right"/>
        <w:rPr>
          <w:rFonts w:ascii="Arial" w:eastAsia="Times New Roman" w:hAnsi="Arial" w:cs="Arial"/>
          <w:sz w:val="24"/>
          <w:szCs w:val="24"/>
        </w:rPr>
      </w:pPr>
    </w:p>
    <w:p w:rsidR="008F630C" w:rsidRPr="008F630C" w:rsidRDefault="008F630C" w:rsidP="008F630C">
      <w:pPr>
        <w:pStyle w:val="normal"/>
        <w:spacing w:after="0"/>
        <w:ind w:left="3119"/>
        <w:jc w:val="right"/>
        <w:rPr>
          <w:rFonts w:ascii="Arial" w:eastAsia="Times New Roman" w:hAnsi="Arial" w:cs="Arial"/>
          <w:sz w:val="24"/>
          <w:szCs w:val="24"/>
        </w:rPr>
      </w:pPr>
    </w:p>
    <w:p w:rsidR="008F630C" w:rsidRPr="008F630C" w:rsidRDefault="008F630C" w:rsidP="008F630C">
      <w:pPr>
        <w:pStyle w:val="normal"/>
        <w:spacing w:after="0"/>
        <w:ind w:left="3119"/>
        <w:jc w:val="right"/>
        <w:rPr>
          <w:rFonts w:ascii="Arial" w:eastAsia="Times New Roman" w:hAnsi="Arial" w:cs="Arial"/>
          <w:sz w:val="24"/>
          <w:szCs w:val="24"/>
        </w:rPr>
      </w:pPr>
    </w:p>
    <w:p w:rsidR="008F630C" w:rsidRPr="003C1042" w:rsidRDefault="008F630C" w:rsidP="003C1042">
      <w:pPr>
        <w:pStyle w:val="normal"/>
        <w:spacing w:after="0"/>
        <w:rPr>
          <w:rFonts w:ascii="Arial" w:eastAsia="Times New Roman" w:hAnsi="Arial" w:cs="Arial"/>
          <w:sz w:val="24"/>
          <w:szCs w:val="24"/>
        </w:rPr>
      </w:pPr>
    </w:p>
    <w:p w:rsidR="008F630C" w:rsidRPr="008F630C" w:rsidRDefault="008F630C" w:rsidP="008F630C">
      <w:pPr>
        <w:pStyle w:val="normal"/>
        <w:spacing w:after="0"/>
        <w:ind w:left="3119"/>
        <w:jc w:val="right"/>
        <w:rPr>
          <w:rFonts w:ascii="Arial" w:eastAsia="Times New Roman" w:hAnsi="Arial" w:cs="Arial"/>
          <w:sz w:val="24"/>
          <w:szCs w:val="24"/>
        </w:rPr>
      </w:pPr>
    </w:p>
    <w:p w:rsidR="008F630C" w:rsidRPr="008F630C" w:rsidRDefault="008F630C" w:rsidP="008F630C">
      <w:pPr>
        <w:pStyle w:val="normal"/>
        <w:spacing w:after="0"/>
        <w:ind w:left="3119"/>
        <w:jc w:val="right"/>
        <w:rPr>
          <w:rFonts w:ascii="Arial" w:eastAsia="Times New Roman" w:hAnsi="Arial" w:cs="Arial"/>
          <w:sz w:val="24"/>
          <w:szCs w:val="24"/>
        </w:rPr>
      </w:pPr>
      <w:r w:rsidRPr="008F630C">
        <w:rPr>
          <w:rFonts w:ascii="Arial" w:eastAsia="Times New Roman" w:hAnsi="Arial" w:cs="Arial"/>
          <w:sz w:val="24"/>
          <w:szCs w:val="24"/>
        </w:rPr>
        <w:t>Приложение 6</w:t>
      </w:r>
    </w:p>
    <w:p w:rsidR="008F630C" w:rsidRPr="008F630C" w:rsidRDefault="008F630C" w:rsidP="008F630C">
      <w:pPr>
        <w:pStyle w:val="normal"/>
        <w:widowControl w:val="0"/>
        <w:pBdr>
          <w:top w:val="nil"/>
          <w:left w:val="nil"/>
          <w:bottom w:val="nil"/>
          <w:right w:val="nil"/>
          <w:between w:val="nil"/>
        </w:pBdr>
        <w:spacing w:after="0" w:line="276" w:lineRule="auto"/>
        <w:ind w:left="3119"/>
        <w:jc w:val="right"/>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bookmarkStart w:id="12" w:name="ikq70qnu0eea" w:colFirst="0" w:colLast="0"/>
      <w:bookmarkEnd w:id="12"/>
      <w:r w:rsidRPr="008F630C">
        <w:rPr>
          <w:rFonts w:ascii="Arial" w:eastAsia="Times New Roman" w:hAnsi="Arial" w:cs="Arial"/>
          <w:color w:val="000000"/>
          <w:sz w:val="24"/>
          <w:szCs w:val="24"/>
        </w:rPr>
        <w:t>ДОЛЖНОСТНЫЕ ОКЛАДЫ</w:t>
      </w: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работников культуры муниципальных общеобразовательных организаций </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tbl>
      <w:tblPr>
        <w:tblW w:w="8964" w:type="dxa"/>
        <w:tblInd w:w="72" w:type="dxa"/>
        <w:tblLayout w:type="fixed"/>
        <w:tblLook w:val="0400"/>
      </w:tblPr>
      <w:tblGrid>
        <w:gridCol w:w="735"/>
        <w:gridCol w:w="6576"/>
        <w:gridCol w:w="1653"/>
      </w:tblGrid>
      <w:tr w:rsidR="008F630C" w:rsidRPr="008F630C" w:rsidTr="008F630C">
        <w:tc>
          <w:tcPr>
            <w:tcW w:w="735"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N </w:t>
            </w:r>
            <w:proofErr w:type="spellStart"/>
            <w:proofErr w:type="gramStart"/>
            <w:r w:rsidRPr="008F630C">
              <w:rPr>
                <w:rFonts w:ascii="Arial" w:eastAsia="Times New Roman" w:hAnsi="Arial" w:cs="Arial"/>
                <w:color w:val="000000"/>
                <w:sz w:val="24"/>
                <w:szCs w:val="24"/>
              </w:rPr>
              <w:t>п</w:t>
            </w:r>
            <w:proofErr w:type="spellEnd"/>
            <w:proofErr w:type="gramEnd"/>
            <w:r w:rsidRPr="008F630C">
              <w:rPr>
                <w:rFonts w:ascii="Arial" w:eastAsia="Times New Roman" w:hAnsi="Arial" w:cs="Arial"/>
                <w:color w:val="000000"/>
                <w:sz w:val="24"/>
                <w:szCs w:val="24"/>
              </w:rPr>
              <w:t>/</w:t>
            </w:r>
            <w:proofErr w:type="spellStart"/>
            <w:r w:rsidRPr="008F630C">
              <w:rPr>
                <w:rFonts w:ascii="Arial" w:eastAsia="Times New Roman" w:hAnsi="Arial" w:cs="Arial"/>
                <w:color w:val="000000"/>
                <w:sz w:val="24"/>
                <w:szCs w:val="24"/>
              </w:rPr>
              <w:t>п</w:t>
            </w:r>
            <w:proofErr w:type="spellEnd"/>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Наименование должностей</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Должностные оклады (в рублях)</w:t>
            </w:r>
          </w:p>
        </w:tc>
      </w:tr>
      <w:tr w:rsidR="008F630C" w:rsidRPr="008F630C" w:rsidTr="008F630C">
        <w:tc>
          <w:tcPr>
            <w:tcW w:w="735"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1</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2</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3</w:t>
            </w:r>
          </w:p>
        </w:tc>
      </w:tr>
      <w:tr w:rsidR="008F630C" w:rsidRPr="008F630C" w:rsidTr="008F630C">
        <w:tc>
          <w:tcPr>
            <w:tcW w:w="735"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Руководящие работники</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1.1</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Заведующий библиотекой, работающий в организации, отнесенной к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первой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38756</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второй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36836</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другим группам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34909</w:t>
            </w:r>
          </w:p>
        </w:tc>
      </w:tr>
      <w:tr w:rsidR="008F630C" w:rsidRPr="008F630C" w:rsidTr="008F630C">
        <w:tc>
          <w:tcPr>
            <w:tcW w:w="735"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Специалисты</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2.1</w:t>
            </w: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Библиотекарь:</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ведущий библиотекарь</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29536</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библиотекарь I категории</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28777</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библиотекарь II категории</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26451</w:t>
            </w:r>
          </w:p>
        </w:tc>
      </w:tr>
      <w:tr w:rsidR="008F630C" w:rsidRPr="008F630C" w:rsidTr="008F630C">
        <w:tc>
          <w:tcPr>
            <w:tcW w:w="735"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657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библиотекарь</w:t>
            </w:r>
          </w:p>
        </w:tc>
        <w:tc>
          <w:tcPr>
            <w:tcW w:w="165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23773</w:t>
            </w:r>
          </w:p>
        </w:tc>
      </w:tr>
    </w:tbl>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3C1042" w:rsidRDefault="008F630C" w:rsidP="003C1042">
      <w:pPr>
        <w:pStyle w:val="normal"/>
        <w:rPr>
          <w:rFonts w:ascii="Arial" w:eastAsia="Times New Roman" w:hAnsi="Arial" w:cs="Arial"/>
          <w:sz w:val="24"/>
          <w:szCs w:val="24"/>
        </w:rPr>
      </w:pPr>
      <w:r w:rsidRPr="008F630C">
        <w:rPr>
          <w:rFonts w:ascii="Arial" w:hAnsi="Arial" w:cs="Arial"/>
          <w:sz w:val="24"/>
          <w:szCs w:val="24"/>
        </w:rPr>
        <w:br w:type="page"/>
      </w:r>
    </w:p>
    <w:p w:rsidR="008F630C" w:rsidRPr="008F630C" w:rsidRDefault="008F630C" w:rsidP="008F630C">
      <w:pPr>
        <w:pStyle w:val="normal"/>
        <w:widowControl w:val="0"/>
        <w:pBdr>
          <w:top w:val="nil"/>
          <w:left w:val="nil"/>
          <w:bottom w:val="nil"/>
          <w:right w:val="nil"/>
          <w:between w:val="nil"/>
        </w:pBdr>
        <w:spacing w:after="0" w:line="276" w:lineRule="auto"/>
        <w:jc w:val="right"/>
        <w:rPr>
          <w:rFonts w:ascii="Arial" w:eastAsia="Times New Roman" w:hAnsi="Arial" w:cs="Arial"/>
          <w:color w:val="000000"/>
          <w:sz w:val="24"/>
          <w:szCs w:val="24"/>
        </w:rPr>
      </w:pPr>
      <w:r w:rsidRPr="008F630C">
        <w:rPr>
          <w:rFonts w:ascii="Arial" w:eastAsia="Times New Roman" w:hAnsi="Arial" w:cs="Arial"/>
          <w:color w:val="000000"/>
          <w:sz w:val="24"/>
          <w:szCs w:val="24"/>
        </w:rPr>
        <w:lastRenderedPageBreak/>
        <w:t>Приложение 7</w:t>
      </w:r>
    </w:p>
    <w:p w:rsidR="008F630C" w:rsidRPr="008F630C" w:rsidRDefault="008F630C" w:rsidP="008F630C">
      <w:pPr>
        <w:pStyle w:val="normal"/>
        <w:widowControl w:val="0"/>
        <w:pBdr>
          <w:top w:val="nil"/>
          <w:left w:val="nil"/>
          <w:bottom w:val="nil"/>
          <w:right w:val="nil"/>
          <w:between w:val="nil"/>
        </w:pBdr>
        <w:spacing w:after="0" w:line="276" w:lineRule="auto"/>
        <w:jc w:val="right"/>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40" w:lineRule="auto"/>
        <w:jc w:val="right"/>
        <w:rPr>
          <w:rFonts w:ascii="Arial" w:eastAsia="Times New Roman" w:hAnsi="Arial" w:cs="Arial"/>
          <w:color w:val="000000"/>
          <w:sz w:val="24"/>
          <w:szCs w:val="24"/>
        </w:rPr>
      </w:pPr>
      <w:r w:rsidRPr="008F630C">
        <w:rPr>
          <w:rFonts w:ascii="Arial" w:eastAsia="Times New Roman" w:hAnsi="Arial" w:cs="Arial"/>
          <w:color w:val="000000"/>
          <w:sz w:val="24"/>
          <w:szCs w:val="24"/>
        </w:rPr>
        <w:t>Таблица 1</w:t>
      </w:r>
    </w:p>
    <w:p w:rsidR="008F630C" w:rsidRPr="008F630C" w:rsidRDefault="008F630C" w:rsidP="008F630C">
      <w:pPr>
        <w:pStyle w:val="normal"/>
        <w:widowControl w:val="0"/>
        <w:pBdr>
          <w:top w:val="nil"/>
          <w:left w:val="nil"/>
          <w:bottom w:val="nil"/>
          <w:right w:val="nil"/>
          <w:between w:val="nil"/>
        </w:pBdr>
        <w:spacing w:after="0" w:line="240" w:lineRule="auto"/>
        <w:jc w:val="center"/>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40"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ДОЛЖНОСТНЫЕ ОКЛАДЫ</w:t>
      </w:r>
    </w:p>
    <w:p w:rsidR="008F630C" w:rsidRPr="008F630C" w:rsidRDefault="008F630C" w:rsidP="008F630C">
      <w:pPr>
        <w:pStyle w:val="normal"/>
        <w:widowControl w:val="0"/>
        <w:pBdr>
          <w:top w:val="nil"/>
          <w:left w:val="nil"/>
          <w:bottom w:val="nil"/>
          <w:right w:val="nil"/>
          <w:between w:val="nil"/>
        </w:pBdr>
        <w:spacing w:after="0" w:line="240"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медицинского персонала образовательных организаций, не имеющих интернат</w:t>
      </w:r>
    </w:p>
    <w:p w:rsidR="008F630C" w:rsidRPr="008F630C" w:rsidRDefault="008F630C" w:rsidP="008F630C">
      <w:pPr>
        <w:pStyle w:val="normal"/>
        <w:rPr>
          <w:rFonts w:ascii="Arial" w:hAnsi="Arial" w:cs="Arial"/>
          <w:sz w:val="24"/>
          <w:szCs w:val="24"/>
        </w:rPr>
      </w:pPr>
    </w:p>
    <w:tbl>
      <w:tblPr>
        <w:tblW w:w="9014" w:type="dxa"/>
        <w:tblInd w:w="-62" w:type="dxa"/>
        <w:tblLayout w:type="fixed"/>
        <w:tblLook w:val="0000"/>
      </w:tblPr>
      <w:tblGrid>
        <w:gridCol w:w="677"/>
        <w:gridCol w:w="3517"/>
        <w:gridCol w:w="1191"/>
        <w:gridCol w:w="1134"/>
        <w:gridCol w:w="1134"/>
        <w:gridCol w:w="1361"/>
      </w:tblGrid>
      <w:tr w:rsidR="008F630C" w:rsidRPr="008F630C" w:rsidTr="008F630C">
        <w:tc>
          <w:tcPr>
            <w:tcW w:w="677"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 </w:t>
            </w:r>
            <w:proofErr w:type="spellStart"/>
            <w:proofErr w:type="gramStart"/>
            <w:r w:rsidRPr="008F630C">
              <w:rPr>
                <w:rFonts w:ascii="Arial" w:eastAsia="Times New Roman" w:hAnsi="Arial" w:cs="Arial"/>
                <w:color w:val="000000"/>
                <w:sz w:val="24"/>
                <w:szCs w:val="24"/>
              </w:rPr>
              <w:t>п</w:t>
            </w:r>
            <w:proofErr w:type="spellEnd"/>
            <w:proofErr w:type="gramEnd"/>
            <w:r w:rsidRPr="008F630C">
              <w:rPr>
                <w:rFonts w:ascii="Arial" w:eastAsia="Times New Roman" w:hAnsi="Arial" w:cs="Arial"/>
                <w:color w:val="000000"/>
                <w:sz w:val="24"/>
                <w:szCs w:val="24"/>
              </w:rPr>
              <w:t>/</w:t>
            </w:r>
            <w:proofErr w:type="spellStart"/>
            <w:r w:rsidRPr="008F630C">
              <w:rPr>
                <w:rFonts w:ascii="Arial" w:eastAsia="Times New Roman" w:hAnsi="Arial" w:cs="Arial"/>
                <w:color w:val="000000"/>
                <w:sz w:val="24"/>
                <w:szCs w:val="24"/>
              </w:rPr>
              <w:t>п</w:t>
            </w:r>
            <w:proofErr w:type="spellEnd"/>
          </w:p>
        </w:tc>
        <w:tc>
          <w:tcPr>
            <w:tcW w:w="3517"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Наименование должностей</w:t>
            </w:r>
          </w:p>
        </w:tc>
        <w:tc>
          <w:tcPr>
            <w:tcW w:w="4820" w:type="dxa"/>
            <w:gridSpan w:val="4"/>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Должностные оклады, установленные в зависимости от квалификационной категории (в рублях)</w:t>
            </w:r>
          </w:p>
        </w:tc>
      </w:tr>
      <w:tr w:rsidR="008F630C" w:rsidRPr="008F630C" w:rsidTr="008F630C">
        <w:trPr>
          <w:trHeight w:val="105"/>
        </w:trPr>
        <w:tc>
          <w:tcPr>
            <w:tcW w:w="677"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3517"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высшая</w:t>
            </w:r>
          </w:p>
        </w:tc>
        <w:tc>
          <w:tcPr>
            <w:tcW w:w="113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первая</w:t>
            </w:r>
          </w:p>
        </w:tc>
        <w:tc>
          <w:tcPr>
            <w:tcW w:w="113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вторая</w:t>
            </w:r>
          </w:p>
        </w:tc>
        <w:tc>
          <w:tcPr>
            <w:tcW w:w="136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без категории</w:t>
            </w:r>
          </w:p>
        </w:tc>
      </w:tr>
      <w:tr w:rsidR="008F630C" w:rsidRPr="008F630C" w:rsidTr="008F630C">
        <w:trPr>
          <w:trHeight w:val="21"/>
        </w:trPr>
        <w:tc>
          <w:tcPr>
            <w:tcW w:w="677"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1</w:t>
            </w:r>
          </w:p>
        </w:tc>
        <w:tc>
          <w:tcPr>
            <w:tcW w:w="3517"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2</w:t>
            </w:r>
          </w:p>
        </w:tc>
        <w:tc>
          <w:tcPr>
            <w:tcW w:w="119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5</w:t>
            </w:r>
          </w:p>
        </w:tc>
        <w:tc>
          <w:tcPr>
            <w:tcW w:w="136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6</w:t>
            </w:r>
          </w:p>
        </w:tc>
      </w:tr>
      <w:tr w:rsidR="008F630C" w:rsidRPr="008F630C" w:rsidTr="008F630C">
        <w:tc>
          <w:tcPr>
            <w:tcW w:w="677"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1</w:t>
            </w:r>
          </w:p>
        </w:tc>
        <w:tc>
          <w:tcPr>
            <w:tcW w:w="3517"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Врач-специалист</w:t>
            </w:r>
          </w:p>
        </w:tc>
        <w:tc>
          <w:tcPr>
            <w:tcW w:w="119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34445</w:t>
            </w:r>
          </w:p>
        </w:tc>
        <w:tc>
          <w:tcPr>
            <w:tcW w:w="113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32282</w:t>
            </w:r>
          </w:p>
        </w:tc>
        <w:tc>
          <w:tcPr>
            <w:tcW w:w="113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29371</w:t>
            </w:r>
          </w:p>
        </w:tc>
        <w:tc>
          <w:tcPr>
            <w:tcW w:w="136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27578</w:t>
            </w:r>
          </w:p>
        </w:tc>
      </w:tr>
      <w:tr w:rsidR="008F630C" w:rsidRPr="008F630C" w:rsidTr="008F630C">
        <w:tc>
          <w:tcPr>
            <w:tcW w:w="677"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2</w:t>
            </w:r>
          </w:p>
        </w:tc>
        <w:tc>
          <w:tcPr>
            <w:tcW w:w="3517"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Инструктор по лечебной физкультуре</w:t>
            </w:r>
          </w:p>
        </w:tc>
        <w:tc>
          <w:tcPr>
            <w:tcW w:w="119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22934</w:t>
            </w:r>
          </w:p>
        </w:tc>
        <w:tc>
          <w:tcPr>
            <w:tcW w:w="113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21055</w:t>
            </w:r>
          </w:p>
        </w:tc>
        <w:tc>
          <w:tcPr>
            <w:tcW w:w="113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18906</w:t>
            </w:r>
          </w:p>
        </w:tc>
        <w:tc>
          <w:tcPr>
            <w:tcW w:w="136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17363</w:t>
            </w:r>
          </w:p>
        </w:tc>
      </w:tr>
      <w:tr w:rsidR="008F630C" w:rsidRPr="008F630C" w:rsidTr="008F630C">
        <w:tc>
          <w:tcPr>
            <w:tcW w:w="677"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3</w:t>
            </w:r>
          </w:p>
        </w:tc>
        <w:tc>
          <w:tcPr>
            <w:tcW w:w="3517"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Медицинская сестра &lt;*&gt;, медицинская сестра по массажу</w:t>
            </w:r>
          </w:p>
        </w:tc>
        <w:tc>
          <w:tcPr>
            <w:tcW w:w="119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28199</w:t>
            </w:r>
          </w:p>
        </w:tc>
        <w:tc>
          <w:tcPr>
            <w:tcW w:w="113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25888</w:t>
            </w:r>
          </w:p>
        </w:tc>
        <w:tc>
          <w:tcPr>
            <w:tcW w:w="113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23244</w:t>
            </w:r>
          </w:p>
        </w:tc>
        <w:tc>
          <w:tcPr>
            <w:tcW w:w="136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21349</w:t>
            </w:r>
          </w:p>
        </w:tc>
      </w:tr>
    </w:tbl>
    <w:p w:rsidR="008F630C" w:rsidRPr="008F630C" w:rsidRDefault="008F630C" w:rsidP="008F630C">
      <w:pPr>
        <w:pStyle w:val="normal"/>
        <w:widowControl w:val="0"/>
        <w:pBdr>
          <w:top w:val="nil"/>
          <w:left w:val="nil"/>
          <w:bottom w:val="nil"/>
          <w:right w:val="nil"/>
          <w:between w:val="nil"/>
        </w:pBdr>
        <w:tabs>
          <w:tab w:val="left" w:pos="4536"/>
        </w:tabs>
        <w:spacing w:after="0" w:line="240" w:lineRule="auto"/>
        <w:ind w:left="3119"/>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40" w:lineRule="auto"/>
        <w:jc w:val="right"/>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40" w:lineRule="auto"/>
        <w:jc w:val="right"/>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40" w:lineRule="auto"/>
        <w:jc w:val="right"/>
        <w:rPr>
          <w:rFonts w:ascii="Arial" w:eastAsia="Times New Roman" w:hAnsi="Arial" w:cs="Arial"/>
          <w:color w:val="000000"/>
          <w:sz w:val="24"/>
          <w:szCs w:val="24"/>
        </w:rPr>
      </w:pPr>
      <w:r w:rsidRPr="008F630C">
        <w:rPr>
          <w:rFonts w:ascii="Arial" w:eastAsia="Times New Roman" w:hAnsi="Arial" w:cs="Arial"/>
          <w:color w:val="000000"/>
          <w:sz w:val="24"/>
          <w:szCs w:val="24"/>
        </w:rPr>
        <w:t>Таблица 2</w:t>
      </w:r>
    </w:p>
    <w:p w:rsidR="008F630C" w:rsidRPr="008F630C" w:rsidRDefault="008F630C" w:rsidP="008F630C">
      <w:pPr>
        <w:pStyle w:val="normal"/>
        <w:widowControl w:val="0"/>
        <w:pBdr>
          <w:top w:val="nil"/>
          <w:left w:val="nil"/>
          <w:bottom w:val="nil"/>
          <w:right w:val="nil"/>
          <w:between w:val="nil"/>
        </w:pBdr>
        <w:spacing w:after="0" w:line="240" w:lineRule="auto"/>
        <w:jc w:val="center"/>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40"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ДОЛЖНОСТНЫЕ ОКЛАДЫ</w:t>
      </w:r>
    </w:p>
    <w:p w:rsidR="008F630C" w:rsidRPr="008F630C" w:rsidRDefault="008F630C" w:rsidP="008F630C">
      <w:pPr>
        <w:pStyle w:val="normal"/>
        <w:widowControl w:val="0"/>
        <w:pBdr>
          <w:top w:val="nil"/>
          <w:left w:val="nil"/>
          <w:bottom w:val="nil"/>
          <w:right w:val="nil"/>
          <w:between w:val="nil"/>
        </w:pBdr>
        <w:spacing w:after="0" w:line="240" w:lineRule="auto"/>
        <w:jc w:val="center"/>
        <w:rPr>
          <w:rFonts w:ascii="Arial" w:eastAsia="Arial" w:hAnsi="Arial" w:cs="Arial"/>
          <w:b/>
          <w:color w:val="000000"/>
          <w:sz w:val="24"/>
          <w:szCs w:val="24"/>
        </w:rPr>
      </w:pPr>
      <w:r w:rsidRPr="008F630C">
        <w:rPr>
          <w:rFonts w:ascii="Arial" w:eastAsia="Times New Roman" w:hAnsi="Arial" w:cs="Arial"/>
          <w:color w:val="000000"/>
          <w:sz w:val="24"/>
          <w:szCs w:val="24"/>
        </w:rPr>
        <w:t>медицинского персонала образовательных организаций, имеющих интернат</w:t>
      </w:r>
    </w:p>
    <w:p w:rsidR="008F630C" w:rsidRPr="008F630C" w:rsidRDefault="008F630C" w:rsidP="008F630C">
      <w:pPr>
        <w:pStyle w:val="normal"/>
        <w:widowControl w:val="0"/>
        <w:pBdr>
          <w:top w:val="nil"/>
          <w:left w:val="nil"/>
          <w:bottom w:val="nil"/>
          <w:right w:val="nil"/>
          <w:between w:val="nil"/>
        </w:pBdr>
        <w:spacing w:after="0" w:line="240" w:lineRule="auto"/>
        <w:jc w:val="right"/>
        <w:rPr>
          <w:rFonts w:ascii="Arial" w:eastAsia="Times New Roman" w:hAnsi="Arial" w:cs="Arial"/>
          <w:color w:val="000000"/>
          <w:sz w:val="24"/>
          <w:szCs w:val="24"/>
        </w:rPr>
      </w:pPr>
    </w:p>
    <w:tbl>
      <w:tblPr>
        <w:tblW w:w="9014" w:type="dxa"/>
        <w:tblInd w:w="5" w:type="dxa"/>
        <w:tblLayout w:type="fixed"/>
        <w:tblLook w:val="0400"/>
      </w:tblPr>
      <w:tblGrid>
        <w:gridCol w:w="677"/>
        <w:gridCol w:w="3517"/>
        <w:gridCol w:w="1191"/>
        <w:gridCol w:w="1134"/>
        <w:gridCol w:w="1134"/>
        <w:gridCol w:w="1361"/>
      </w:tblGrid>
      <w:tr w:rsidR="008F630C" w:rsidRPr="008F630C" w:rsidTr="008F630C">
        <w:tc>
          <w:tcPr>
            <w:tcW w:w="677"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 xml:space="preserve">№ </w:t>
            </w:r>
            <w:proofErr w:type="spellStart"/>
            <w:proofErr w:type="gramStart"/>
            <w:r w:rsidRPr="008F630C">
              <w:rPr>
                <w:rFonts w:ascii="Arial" w:eastAsia="Times New Roman" w:hAnsi="Arial" w:cs="Arial"/>
                <w:color w:val="000000"/>
                <w:sz w:val="24"/>
                <w:szCs w:val="24"/>
              </w:rPr>
              <w:t>п</w:t>
            </w:r>
            <w:proofErr w:type="spellEnd"/>
            <w:proofErr w:type="gramEnd"/>
            <w:r w:rsidRPr="008F630C">
              <w:rPr>
                <w:rFonts w:ascii="Arial" w:eastAsia="Times New Roman" w:hAnsi="Arial" w:cs="Arial"/>
                <w:color w:val="000000"/>
                <w:sz w:val="24"/>
                <w:szCs w:val="24"/>
              </w:rPr>
              <w:t>/</w:t>
            </w:r>
            <w:proofErr w:type="spellStart"/>
            <w:r w:rsidRPr="008F630C">
              <w:rPr>
                <w:rFonts w:ascii="Arial" w:eastAsia="Times New Roman" w:hAnsi="Arial" w:cs="Arial"/>
                <w:color w:val="000000"/>
                <w:sz w:val="24"/>
                <w:szCs w:val="24"/>
              </w:rPr>
              <w:t>п</w:t>
            </w:r>
            <w:proofErr w:type="spellEnd"/>
          </w:p>
        </w:tc>
        <w:tc>
          <w:tcPr>
            <w:tcW w:w="3517"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Наименование должностей</w:t>
            </w:r>
          </w:p>
        </w:tc>
        <w:tc>
          <w:tcPr>
            <w:tcW w:w="4820" w:type="dxa"/>
            <w:gridSpan w:val="4"/>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Должностные оклады, установленные в зависимости от квалификационной категории (в рублях)</w:t>
            </w:r>
          </w:p>
        </w:tc>
      </w:tr>
      <w:tr w:rsidR="008F630C" w:rsidRPr="008F630C" w:rsidTr="008F630C">
        <w:tc>
          <w:tcPr>
            <w:tcW w:w="677"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3517"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высшая</w:t>
            </w:r>
          </w:p>
        </w:tc>
        <w:tc>
          <w:tcPr>
            <w:tcW w:w="113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первая</w:t>
            </w:r>
          </w:p>
        </w:tc>
        <w:tc>
          <w:tcPr>
            <w:tcW w:w="113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вторая</w:t>
            </w:r>
          </w:p>
        </w:tc>
        <w:tc>
          <w:tcPr>
            <w:tcW w:w="136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без категории</w:t>
            </w:r>
          </w:p>
        </w:tc>
      </w:tr>
      <w:tr w:rsidR="008F630C" w:rsidRPr="008F630C" w:rsidTr="008F630C">
        <w:tc>
          <w:tcPr>
            <w:tcW w:w="677"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1</w:t>
            </w:r>
          </w:p>
        </w:tc>
        <w:tc>
          <w:tcPr>
            <w:tcW w:w="3517"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2</w:t>
            </w:r>
          </w:p>
        </w:tc>
        <w:tc>
          <w:tcPr>
            <w:tcW w:w="119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5</w:t>
            </w:r>
          </w:p>
        </w:tc>
        <w:tc>
          <w:tcPr>
            <w:tcW w:w="136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6</w:t>
            </w:r>
          </w:p>
        </w:tc>
      </w:tr>
      <w:tr w:rsidR="008F630C" w:rsidRPr="008F630C" w:rsidTr="008F630C">
        <w:trPr>
          <w:trHeight w:val="21"/>
        </w:trPr>
        <w:tc>
          <w:tcPr>
            <w:tcW w:w="677"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1</w:t>
            </w:r>
          </w:p>
        </w:tc>
        <w:tc>
          <w:tcPr>
            <w:tcW w:w="3517"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Врач-специалист</w:t>
            </w:r>
          </w:p>
        </w:tc>
        <w:tc>
          <w:tcPr>
            <w:tcW w:w="119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48504</w:t>
            </w:r>
          </w:p>
        </w:tc>
        <w:tc>
          <w:tcPr>
            <w:tcW w:w="113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45421</w:t>
            </w:r>
          </w:p>
        </w:tc>
        <w:tc>
          <w:tcPr>
            <w:tcW w:w="113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41375</w:t>
            </w:r>
          </w:p>
        </w:tc>
        <w:tc>
          <w:tcPr>
            <w:tcW w:w="136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38814</w:t>
            </w:r>
          </w:p>
        </w:tc>
      </w:tr>
      <w:tr w:rsidR="008F630C" w:rsidRPr="008F630C" w:rsidTr="008F630C">
        <w:tc>
          <w:tcPr>
            <w:tcW w:w="677"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2</w:t>
            </w:r>
          </w:p>
        </w:tc>
        <w:tc>
          <w:tcPr>
            <w:tcW w:w="3517"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Инструктор по лечебной физкультуре</w:t>
            </w:r>
          </w:p>
        </w:tc>
        <w:tc>
          <w:tcPr>
            <w:tcW w:w="119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32272</w:t>
            </w:r>
          </w:p>
        </w:tc>
        <w:tc>
          <w:tcPr>
            <w:tcW w:w="113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29653</w:t>
            </w:r>
          </w:p>
        </w:tc>
        <w:tc>
          <w:tcPr>
            <w:tcW w:w="113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26612</w:t>
            </w:r>
          </w:p>
        </w:tc>
        <w:tc>
          <w:tcPr>
            <w:tcW w:w="136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24456</w:t>
            </w:r>
          </w:p>
        </w:tc>
      </w:tr>
      <w:tr w:rsidR="008F630C" w:rsidRPr="008F630C" w:rsidTr="008F630C">
        <w:tc>
          <w:tcPr>
            <w:tcW w:w="677"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3</w:t>
            </w:r>
          </w:p>
        </w:tc>
        <w:tc>
          <w:tcPr>
            <w:tcW w:w="3517"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Медицинская сестра &lt;*&gt;, медицинская сестра по массажу</w:t>
            </w:r>
          </w:p>
        </w:tc>
        <w:tc>
          <w:tcPr>
            <w:tcW w:w="119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39681</w:t>
            </w:r>
          </w:p>
        </w:tc>
        <w:tc>
          <w:tcPr>
            <w:tcW w:w="113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36460</w:t>
            </w:r>
          </w:p>
        </w:tc>
        <w:tc>
          <w:tcPr>
            <w:tcW w:w="113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r w:rsidRPr="008F630C">
              <w:rPr>
                <w:rFonts w:ascii="Arial" w:eastAsia="Times New Roman" w:hAnsi="Arial" w:cs="Arial"/>
                <w:color w:val="000000"/>
                <w:sz w:val="24"/>
                <w:szCs w:val="24"/>
              </w:rPr>
              <w:t>32720</w:t>
            </w:r>
          </w:p>
        </w:tc>
        <w:tc>
          <w:tcPr>
            <w:tcW w:w="136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40" w:lineRule="auto"/>
              <w:rPr>
                <w:rFonts w:ascii="Arial" w:eastAsia="Times New Roman" w:hAnsi="Arial" w:cs="Arial"/>
                <w:color w:val="000000"/>
                <w:sz w:val="24"/>
                <w:szCs w:val="24"/>
              </w:rPr>
            </w:pPr>
            <w:bookmarkStart w:id="13" w:name="_deg0tcyrk5t8" w:colFirst="0" w:colLast="0"/>
            <w:bookmarkEnd w:id="13"/>
            <w:r w:rsidRPr="008F630C">
              <w:rPr>
                <w:rFonts w:ascii="Arial" w:eastAsia="Times New Roman" w:hAnsi="Arial" w:cs="Arial"/>
                <w:color w:val="000000"/>
                <w:sz w:val="24"/>
                <w:szCs w:val="24"/>
              </w:rPr>
              <w:t>30069</w:t>
            </w:r>
          </w:p>
        </w:tc>
      </w:tr>
    </w:tbl>
    <w:p w:rsidR="008F630C" w:rsidRPr="008F630C" w:rsidRDefault="008F630C" w:rsidP="008F630C">
      <w:pPr>
        <w:pStyle w:val="normal"/>
        <w:widowControl w:val="0"/>
        <w:pBdr>
          <w:top w:val="nil"/>
          <w:left w:val="nil"/>
          <w:bottom w:val="nil"/>
          <w:right w:val="nil"/>
          <w:between w:val="nil"/>
        </w:pBdr>
        <w:spacing w:after="0" w:line="240" w:lineRule="auto"/>
        <w:jc w:val="right"/>
        <w:rPr>
          <w:rFonts w:ascii="Arial" w:eastAsia="Times New Roman" w:hAnsi="Arial" w:cs="Arial"/>
          <w:color w:val="000000"/>
          <w:sz w:val="24"/>
          <w:szCs w:val="24"/>
        </w:rPr>
      </w:pPr>
    </w:p>
    <w:p w:rsidR="008F630C" w:rsidRPr="008F630C" w:rsidRDefault="008F630C" w:rsidP="008F630C">
      <w:pPr>
        <w:pStyle w:val="normal"/>
        <w:rPr>
          <w:rFonts w:ascii="Arial" w:hAnsi="Arial" w:cs="Arial"/>
          <w:sz w:val="24"/>
          <w:szCs w:val="24"/>
        </w:rPr>
      </w:pPr>
    </w:p>
    <w:p w:rsidR="008F630C" w:rsidRPr="008F630C" w:rsidRDefault="008F630C" w:rsidP="008F630C">
      <w:pPr>
        <w:pStyle w:val="normal"/>
        <w:widowControl w:val="0"/>
        <w:pBdr>
          <w:top w:val="nil"/>
          <w:left w:val="nil"/>
          <w:bottom w:val="nil"/>
          <w:right w:val="nil"/>
          <w:between w:val="nil"/>
        </w:pBdr>
        <w:spacing w:before="240" w:after="0" w:line="240" w:lineRule="auto"/>
        <w:ind w:firstLine="540"/>
        <w:jc w:val="both"/>
        <w:rPr>
          <w:rFonts w:ascii="Arial" w:eastAsia="Times New Roman" w:hAnsi="Arial" w:cs="Arial"/>
          <w:color w:val="000000"/>
          <w:sz w:val="24"/>
          <w:szCs w:val="24"/>
        </w:rPr>
      </w:pPr>
      <w:r w:rsidRPr="008F630C">
        <w:rPr>
          <w:rFonts w:ascii="Arial" w:eastAsia="Times New Roman" w:hAnsi="Arial" w:cs="Arial"/>
          <w:color w:val="000000"/>
          <w:sz w:val="24"/>
          <w:szCs w:val="24"/>
        </w:rPr>
        <w:t>&lt;*&gt; Оплата труда по должности «Старшая медицинская сестра» осуществляется по должностным окладам, предусмотренным для медицинских сестер, с повышением на 20 процентов.</w:t>
      </w:r>
    </w:p>
    <w:p w:rsidR="008F630C" w:rsidRPr="008F630C" w:rsidRDefault="008F630C" w:rsidP="008F630C">
      <w:pPr>
        <w:pStyle w:val="normal"/>
        <w:widowControl w:val="0"/>
        <w:pBdr>
          <w:top w:val="nil"/>
          <w:left w:val="nil"/>
          <w:bottom w:val="nil"/>
          <w:right w:val="nil"/>
          <w:between w:val="nil"/>
        </w:pBdr>
        <w:spacing w:after="0" w:line="276" w:lineRule="auto"/>
        <w:jc w:val="right"/>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right"/>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right"/>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right"/>
        <w:rPr>
          <w:rFonts w:ascii="Arial" w:eastAsia="Times New Roman" w:hAnsi="Arial" w:cs="Arial"/>
          <w:color w:val="000000"/>
          <w:sz w:val="24"/>
          <w:szCs w:val="24"/>
        </w:rPr>
      </w:pPr>
    </w:p>
    <w:p w:rsidR="008F630C" w:rsidRPr="003C1042" w:rsidRDefault="008F630C" w:rsidP="003C1042">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right"/>
        <w:rPr>
          <w:rFonts w:ascii="Arial" w:eastAsia="Times New Roman" w:hAnsi="Arial" w:cs="Arial"/>
          <w:color w:val="000000"/>
          <w:sz w:val="24"/>
          <w:szCs w:val="24"/>
        </w:rPr>
      </w:pPr>
      <w:r w:rsidRPr="008F630C">
        <w:rPr>
          <w:rFonts w:ascii="Arial" w:eastAsia="Times New Roman" w:hAnsi="Arial" w:cs="Arial"/>
          <w:color w:val="000000"/>
          <w:sz w:val="24"/>
          <w:szCs w:val="24"/>
        </w:rPr>
        <w:lastRenderedPageBreak/>
        <w:t>Приложение 8</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bookmarkStart w:id="14" w:name="oavwmpyg5loa" w:colFirst="0" w:colLast="0"/>
      <w:bookmarkEnd w:id="14"/>
      <w:r w:rsidRPr="008F630C">
        <w:rPr>
          <w:rFonts w:ascii="Arial" w:eastAsia="Times New Roman" w:hAnsi="Arial" w:cs="Arial"/>
          <w:color w:val="000000"/>
          <w:sz w:val="24"/>
          <w:szCs w:val="24"/>
        </w:rPr>
        <w:t>МЕЖРАЗРЯДНЫЕ ТАРИФНЫЕ КОЭФФИЦИЕНТЫ,</w:t>
      </w: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тарифные ставки по разрядам тарифной сетки по оплате труда</w:t>
      </w:r>
    </w:p>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Arial" w:hAnsi="Arial" w:cs="Arial"/>
          <w:b/>
          <w:color w:val="000000"/>
          <w:sz w:val="24"/>
          <w:szCs w:val="24"/>
        </w:rPr>
      </w:pPr>
      <w:r w:rsidRPr="008F630C">
        <w:rPr>
          <w:rFonts w:ascii="Arial" w:eastAsia="Times New Roman" w:hAnsi="Arial" w:cs="Arial"/>
          <w:color w:val="000000"/>
          <w:sz w:val="24"/>
          <w:szCs w:val="24"/>
        </w:rPr>
        <w:t xml:space="preserve">рабочих муниципальных общеобразовательных организаций </w:t>
      </w:r>
    </w:p>
    <w:p w:rsidR="008F630C" w:rsidRPr="008F630C" w:rsidRDefault="008F630C" w:rsidP="008F630C">
      <w:pPr>
        <w:pStyle w:val="normal"/>
        <w:widowControl w:val="0"/>
        <w:pBdr>
          <w:top w:val="nil"/>
          <w:left w:val="nil"/>
          <w:bottom w:val="nil"/>
          <w:right w:val="nil"/>
          <w:between w:val="nil"/>
        </w:pBdr>
        <w:spacing w:after="0" w:line="276" w:lineRule="auto"/>
        <w:jc w:val="both"/>
        <w:rPr>
          <w:rFonts w:ascii="Arial" w:eastAsia="Times New Roman" w:hAnsi="Arial" w:cs="Arial"/>
          <w:color w:val="000000"/>
          <w:sz w:val="24"/>
          <w:szCs w:val="24"/>
        </w:rPr>
      </w:pPr>
    </w:p>
    <w:tbl>
      <w:tblPr>
        <w:tblW w:w="10058" w:type="dxa"/>
        <w:tblInd w:w="72" w:type="dxa"/>
        <w:tblLayout w:type="fixed"/>
        <w:tblLook w:val="0400"/>
      </w:tblPr>
      <w:tblGrid>
        <w:gridCol w:w="1556"/>
        <w:gridCol w:w="564"/>
        <w:gridCol w:w="697"/>
        <w:gridCol w:w="723"/>
        <w:gridCol w:w="709"/>
        <w:gridCol w:w="706"/>
        <w:gridCol w:w="708"/>
        <w:gridCol w:w="723"/>
        <w:gridCol w:w="698"/>
        <w:gridCol w:w="709"/>
        <w:gridCol w:w="705"/>
        <w:gridCol w:w="709"/>
        <w:gridCol w:w="851"/>
      </w:tblGrid>
      <w:tr w:rsidR="008F630C" w:rsidRPr="008F630C" w:rsidTr="008F630C">
        <w:trPr>
          <w:trHeight w:val="553"/>
        </w:trPr>
        <w:tc>
          <w:tcPr>
            <w:tcW w:w="1557" w:type="dxa"/>
            <w:vMerge w:val="restart"/>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Наименование показателей</w:t>
            </w:r>
          </w:p>
        </w:tc>
        <w:tc>
          <w:tcPr>
            <w:tcW w:w="8502" w:type="dxa"/>
            <w:gridSpan w:val="12"/>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Разряды</w:t>
            </w:r>
          </w:p>
        </w:tc>
      </w:tr>
      <w:tr w:rsidR="008F630C" w:rsidRPr="008F630C" w:rsidTr="008F630C">
        <w:tc>
          <w:tcPr>
            <w:tcW w:w="1557" w:type="dxa"/>
            <w:vMerge/>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
        </w:tc>
        <w:tc>
          <w:tcPr>
            <w:tcW w:w="56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1</w:t>
            </w:r>
          </w:p>
        </w:tc>
        <w:tc>
          <w:tcPr>
            <w:tcW w:w="697"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2</w:t>
            </w:r>
          </w:p>
        </w:tc>
        <w:tc>
          <w:tcPr>
            <w:tcW w:w="72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4</w:t>
            </w:r>
          </w:p>
        </w:tc>
        <w:tc>
          <w:tcPr>
            <w:tcW w:w="70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5</w:t>
            </w:r>
          </w:p>
        </w:tc>
        <w:tc>
          <w:tcPr>
            <w:tcW w:w="708"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6</w:t>
            </w:r>
          </w:p>
        </w:tc>
        <w:tc>
          <w:tcPr>
            <w:tcW w:w="72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7</w:t>
            </w:r>
          </w:p>
        </w:tc>
        <w:tc>
          <w:tcPr>
            <w:tcW w:w="698"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9</w:t>
            </w:r>
          </w:p>
        </w:tc>
        <w:tc>
          <w:tcPr>
            <w:tcW w:w="705"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11</w:t>
            </w:r>
          </w:p>
        </w:tc>
        <w:tc>
          <w:tcPr>
            <w:tcW w:w="85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jc w:val="center"/>
              <w:rPr>
                <w:rFonts w:ascii="Arial" w:eastAsia="Times New Roman" w:hAnsi="Arial" w:cs="Arial"/>
                <w:color w:val="000000"/>
                <w:sz w:val="24"/>
                <w:szCs w:val="24"/>
              </w:rPr>
            </w:pPr>
            <w:r w:rsidRPr="008F630C">
              <w:rPr>
                <w:rFonts w:ascii="Arial" w:eastAsia="Times New Roman" w:hAnsi="Arial" w:cs="Arial"/>
                <w:color w:val="000000"/>
                <w:sz w:val="24"/>
                <w:szCs w:val="24"/>
              </w:rPr>
              <w:t>12</w:t>
            </w:r>
          </w:p>
        </w:tc>
      </w:tr>
      <w:tr w:rsidR="008F630C" w:rsidRPr="008F630C" w:rsidTr="008F630C">
        <w:tc>
          <w:tcPr>
            <w:tcW w:w="1557"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proofErr w:type="spellStart"/>
            <w:r w:rsidRPr="008F630C">
              <w:rPr>
                <w:rFonts w:ascii="Arial" w:eastAsia="Times New Roman" w:hAnsi="Arial" w:cs="Arial"/>
                <w:color w:val="000000"/>
                <w:sz w:val="24"/>
                <w:szCs w:val="24"/>
              </w:rPr>
              <w:t>Межразрядные</w:t>
            </w:r>
            <w:proofErr w:type="spellEnd"/>
            <w:r w:rsidRPr="008F630C">
              <w:rPr>
                <w:rFonts w:ascii="Arial" w:eastAsia="Times New Roman" w:hAnsi="Arial" w:cs="Arial"/>
                <w:color w:val="000000"/>
                <w:sz w:val="24"/>
                <w:szCs w:val="24"/>
              </w:rPr>
              <w:t xml:space="preserve"> тарифные коэффициенты</w:t>
            </w:r>
          </w:p>
        </w:tc>
        <w:tc>
          <w:tcPr>
            <w:tcW w:w="56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w:t>
            </w:r>
          </w:p>
        </w:tc>
        <w:tc>
          <w:tcPr>
            <w:tcW w:w="697"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1,0410</w:t>
            </w:r>
          </w:p>
        </w:tc>
        <w:tc>
          <w:tcPr>
            <w:tcW w:w="72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1,0930</w:t>
            </w:r>
          </w:p>
        </w:tc>
        <w:tc>
          <w:tcPr>
            <w:tcW w:w="709"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1,1431</w:t>
            </w:r>
          </w:p>
        </w:tc>
        <w:tc>
          <w:tcPr>
            <w:tcW w:w="70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1,2731</w:t>
            </w:r>
          </w:p>
        </w:tc>
        <w:tc>
          <w:tcPr>
            <w:tcW w:w="708"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1,3080</w:t>
            </w:r>
          </w:p>
        </w:tc>
        <w:tc>
          <w:tcPr>
            <w:tcW w:w="72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1,4409</w:t>
            </w:r>
          </w:p>
        </w:tc>
        <w:tc>
          <w:tcPr>
            <w:tcW w:w="698"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1,5819</w:t>
            </w:r>
          </w:p>
        </w:tc>
        <w:tc>
          <w:tcPr>
            <w:tcW w:w="709"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1,7379</w:t>
            </w:r>
          </w:p>
        </w:tc>
        <w:tc>
          <w:tcPr>
            <w:tcW w:w="705"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1,9050</w:t>
            </w:r>
          </w:p>
        </w:tc>
        <w:tc>
          <w:tcPr>
            <w:tcW w:w="709"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2,0930</w:t>
            </w:r>
          </w:p>
        </w:tc>
        <w:tc>
          <w:tcPr>
            <w:tcW w:w="85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2,2409</w:t>
            </w:r>
          </w:p>
        </w:tc>
      </w:tr>
      <w:tr w:rsidR="008F630C" w:rsidRPr="008F630C" w:rsidTr="008F630C">
        <w:tc>
          <w:tcPr>
            <w:tcW w:w="1557"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Тарифные ставки (в рублях)</w:t>
            </w:r>
          </w:p>
        </w:tc>
        <w:tc>
          <w:tcPr>
            <w:tcW w:w="564"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8923</w:t>
            </w:r>
          </w:p>
        </w:tc>
        <w:tc>
          <w:tcPr>
            <w:tcW w:w="697"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9289</w:t>
            </w:r>
          </w:p>
        </w:tc>
        <w:tc>
          <w:tcPr>
            <w:tcW w:w="72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9753</w:t>
            </w:r>
          </w:p>
        </w:tc>
        <w:tc>
          <w:tcPr>
            <w:tcW w:w="709"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10200</w:t>
            </w:r>
          </w:p>
        </w:tc>
        <w:tc>
          <w:tcPr>
            <w:tcW w:w="706"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11360</w:t>
            </w:r>
          </w:p>
        </w:tc>
        <w:tc>
          <w:tcPr>
            <w:tcW w:w="708"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11672</w:t>
            </w:r>
          </w:p>
        </w:tc>
        <w:tc>
          <w:tcPr>
            <w:tcW w:w="723"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12858</w:t>
            </w:r>
          </w:p>
        </w:tc>
        <w:tc>
          <w:tcPr>
            <w:tcW w:w="698"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14116</w:t>
            </w:r>
          </w:p>
        </w:tc>
        <w:tc>
          <w:tcPr>
            <w:tcW w:w="709"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15508</w:t>
            </w:r>
          </w:p>
        </w:tc>
        <w:tc>
          <w:tcPr>
            <w:tcW w:w="705"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16999</w:t>
            </w:r>
          </w:p>
        </w:tc>
        <w:tc>
          <w:tcPr>
            <w:tcW w:w="709"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18676</w:t>
            </w:r>
          </w:p>
        </w:tc>
        <w:tc>
          <w:tcPr>
            <w:tcW w:w="851" w:type="dxa"/>
            <w:tcBorders>
              <w:top w:val="single" w:sz="4" w:space="0" w:color="000000"/>
              <w:left w:val="single" w:sz="4" w:space="0" w:color="000000"/>
              <w:bottom w:val="single" w:sz="4" w:space="0" w:color="000000"/>
              <w:right w:val="single" w:sz="4" w:space="0" w:color="000000"/>
            </w:tcBorders>
          </w:tcPr>
          <w:p w:rsidR="008F630C" w:rsidRPr="008F630C" w:rsidRDefault="008F630C" w:rsidP="008F630C">
            <w:pPr>
              <w:pStyle w:val="normal"/>
              <w:widowControl w:val="0"/>
              <w:pBdr>
                <w:top w:val="nil"/>
                <w:left w:val="nil"/>
                <w:bottom w:val="nil"/>
                <w:right w:val="nil"/>
                <w:between w:val="nil"/>
              </w:pBdr>
              <w:spacing w:after="0" w:line="276" w:lineRule="auto"/>
              <w:rPr>
                <w:rFonts w:ascii="Arial" w:eastAsia="Times New Roman" w:hAnsi="Arial" w:cs="Arial"/>
                <w:color w:val="000000"/>
                <w:sz w:val="24"/>
                <w:szCs w:val="24"/>
              </w:rPr>
            </w:pPr>
            <w:r w:rsidRPr="008F630C">
              <w:rPr>
                <w:rFonts w:ascii="Arial" w:eastAsia="Times New Roman" w:hAnsi="Arial" w:cs="Arial"/>
                <w:color w:val="000000"/>
                <w:sz w:val="24"/>
                <w:szCs w:val="24"/>
              </w:rPr>
              <w:t>19996</w:t>
            </w:r>
          </w:p>
        </w:tc>
      </w:tr>
    </w:tbl>
    <w:p w:rsidR="008F630C" w:rsidRPr="008F630C" w:rsidRDefault="008F630C" w:rsidP="008F630C">
      <w:pPr>
        <w:pStyle w:val="normal"/>
        <w:spacing w:after="0" w:line="276" w:lineRule="auto"/>
        <w:rPr>
          <w:rFonts w:ascii="Arial" w:eastAsia="Times New Roman" w:hAnsi="Arial" w:cs="Arial"/>
          <w:sz w:val="24"/>
          <w:szCs w:val="24"/>
        </w:rPr>
      </w:pPr>
      <w:bookmarkStart w:id="15" w:name="2gud0eejuji1" w:colFirst="0" w:colLast="0"/>
      <w:bookmarkEnd w:id="15"/>
    </w:p>
    <w:p w:rsidR="008F630C" w:rsidRPr="008F630C" w:rsidRDefault="008F630C" w:rsidP="008F630C">
      <w:pPr>
        <w:pStyle w:val="a9"/>
        <w:widowControl w:val="0"/>
        <w:tabs>
          <w:tab w:val="left" w:pos="7200"/>
        </w:tabs>
        <w:autoSpaceDE w:val="0"/>
        <w:autoSpaceDN w:val="0"/>
        <w:adjustRightInd w:val="0"/>
        <w:ind w:left="5103"/>
        <w:jc w:val="both"/>
        <w:outlineLvl w:val="1"/>
        <w:rPr>
          <w:rFonts w:ascii="Arial" w:hAnsi="Arial" w:cs="Arial"/>
        </w:rPr>
      </w:pPr>
    </w:p>
    <w:sectPr w:rsidR="008F630C" w:rsidRPr="008F630C" w:rsidSect="008F630C">
      <w:pgSz w:w="11900" w:h="16840"/>
      <w:pgMar w:top="1140" w:right="680" w:bottom="1055" w:left="1701" w:header="714" w:footer="62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910" w:rsidRDefault="00BB7910" w:rsidP="000E1039">
      <w:r>
        <w:separator/>
      </w:r>
    </w:p>
  </w:endnote>
  <w:endnote w:type="continuationSeparator" w:id="0">
    <w:p w:rsidR="00BB7910" w:rsidRDefault="00BB7910" w:rsidP="000E1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30C" w:rsidRDefault="008F630C">
    <w:pPr>
      <w:pStyle w:val="normal"/>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30C" w:rsidRDefault="008F630C">
    <w:pPr>
      <w:pStyle w:val="normal"/>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910" w:rsidRDefault="00BB7910" w:rsidP="000E1039">
      <w:r>
        <w:separator/>
      </w:r>
    </w:p>
  </w:footnote>
  <w:footnote w:type="continuationSeparator" w:id="0">
    <w:p w:rsidR="00BB7910" w:rsidRDefault="00BB7910" w:rsidP="000E1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30C" w:rsidRDefault="007A0DC6">
    <w:pPr>
      <w:pStyle w:val="normal"/>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sidR="008F630C">
      <w:rPr>
        <w:color w:val="000000"/>
      </w:rPr>
      <w:instrText>PAGE</w:instrText>
    </w:r>
    <w:r>
      <w:rPr>
        <w:color w:val="000000"/>
      </w:rPr>
      <w:fldChar w:fldCharType="separate"/>
    </w:r>
    <w:r w:rsidR="00574960">
      <w:rPr>
        <w:noProof/>
        <w:color w:val="000000"/>
      </w:rPr>
      <w:t>27</w:t>
    </w:r>
    <w:r>
      <w:rPr>
        <w:color w:val="000000"/>
      </w:rPr>
      <w:fldChar w:fldCharType="end"/>
    </w:r>
  </w:p>
  <w:p w:rsidR="008F630C" w:rsidRDefault="008F630C">
    <w:pPr>
      <w:pStyle w:val="normal"/>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30C" w:rsidRDefault="008F630C">
    <w:pPr>
      <w:pStyle w:val="normal"/>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28A6"/>
    <w:multiLevelType w:val="multilevel"/>
    <w:tmpl w:val="739E0C4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CC750C6"/>
    <w:multiLevelType w:val="multilevel"/>
    <w:tmpl w:val="E0F81FE2"/>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2">
    <w:nsid w:val="18D7351E"/>
    <w:multiLevelType w:val="multilevel"/>
    <w:tmpl w:val="19FA0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A275F"/>
    <w:multiLevelType w:val="multilevel"/>
    <w:tmpl w:val="5F1C3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F86B8B"/>
    <w:multiLevelType w:val="hybridMultilevel"/>
    <w:tmpl w:val="9042C610"/>
    <w:lvl w:ilvl="0" w:tplc="83503610">
      <w:start w:val="4"/>
      <w:numFmt w:val="decimal"/>
      <w:suff w:val="space"/>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22DC7A52"/>
    <w:multiLevelType w:val="multilevel"/>
    <w:tmpl w:val="5F885C44"/>
    <w:lvl w:ilvl="0">
      <w:start w:val="1"/>
      <w:numFmt w:val="decimal"/>
      <w:lvlText w:val="%1."/>
      <w:lvlJc w:val="left"/>
      <w:pPr>
        <w:ind w:left="10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78" w:hanging="720"/>
      </w:pPr>
      <w:rPr>
        <w:rFonts w:hint="default"/>
      </w:rPr>
    </w:lvl>
    <w:lvl w:ilvl="3">
      <w:start w:val="1"/>
      <w:numFmt w:val="decimal"/>
      <w:isLgl/>
      <w:lvlText w:val="%1.%2.%3.%4."/>
      <w:lvlJc w:val="left"/>
      <w:pPr>
        <w:ind w:left="1887" w:hanging="108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234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03" w:hanging="1800"/>
      </w:pPr>
      <w:rPr>
        <w:rFonts w:hint="default"/>
      </w:rPr>
    </w:lvl>
    <w:lvl w:ilvl="8">
      <w:start w:val="1"/>
      <w:numFmt w:val="decimal"/>
      <w:isLgl/>
      <w:lvlText w:val="%1.%2.%3.%4.%5.%6.%7.%8.%9."/>
      <w:lvlJc w:val="left"/>
      <w:pPr>
        <w:ind w:left="3212" w:hanging="2160"/>
      </w:pPr>
      <w:rPr>
        <w:rFonts w:hint="default"/>
      </w:rPr>
    </w:lvl>
  </w:abstractNum>
  <w:abstractNum w:abstractNumId="6">
    <w:nsid w:val="23564858"/>
    <w:multiLevelType w:val="hybridMultilevel"/>
    <w:tmpl w:val="8E944F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20C3F82"/>
    <w:multiLevelType w:val="multilevel"/>
    <w:tmpl w:val="1FF6A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E03451"/>
    <w:multiLevelType w:val="hybridMultilevel"/>
    <w:tmpl w:val="1A6C202E"/>
    <w:lvl w:ilvl="0" w:tplc="0DB2CF4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nsid w:val="46725664"/>
    <w:multiLevelType w:val="multilevel"/>
    <w:tmpl w:val="EE54D120"/>
    <w:lvl w:ilvl="0">
      <w:start w:val="1"/>
      <w:numFmt w:val="decimal"/>
      <w:lvlText w:val="%1"/>
      <w:lvlJc w:val="left"/>
      <w:pPr>
        <w:ind w:left="375" w:hanging="375"/>
      </w:pPr>
      <w:rPr>
        <w:rFonts w:hint="default"/>
        <w:color w:val="000000"/>
      </w:rPr>
    </w:lvl>
    <w:lvl w:ilvl="1">
      <w:start w:val="2"/>
      <w:numFmt w:val="decimal"/>
      <w:lvlText w:val="%1.%2"/>
      <w:lvlJc w:val="left"/>
      <w:pPr>
        <w:ind w:left="775" w:hanging="375"/>
      </w:pPr>
      <w:rPr>
        <w:rFonts w:hint="default"/>
        <w:color w:val="000000"/>
      </w:rPr>
    </w:lvl>
    <w:lvl w:ilvl="2">
      <w:start w:val="1"/>
      <w:numFmt w:val="decimal"/>
      <w:lvlText w:val="%1.%2.%3"/>
      <w:lvlJc w:val="left"/>
      <w:pPr>
        <w:ind w:left="1520" w:hanging="720"/>
      </w:pPr>
      <w:rPr>
        <w:rFonts w:hint="default"/>
        <w:color w:val="000000"/>
      </w:rPr>
    </w:lvl>
    <w:lvl w:ilvl="3">
      <w:start w:val="1"/>
      <w:numFmt w:val="decimal"/>
      <w:lvlText w:val="%1.%2.%3.%4"/>
      <w:lvlJc w:val="left"/>
      <w:pPr>
        <w:ind w:left="2280" w:hanging="108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440" w:hanging="1440"/>
      </w:pPr>
      <w:rPr>
        <w:rFonts w:hint="default"/>
        <w:color w:val="000000"/>
      </w:rPr>
    </w:lvl>
    <w:lvl w:ilvl="6">
      <w:start w:val="1"/>
      <w:numFmt w:val="decimal"/>
      <w:lvlText w:val="%1.%2.%3.%4.%5.%6.%7"/>
      <w:lvlJc w:val="left"/>
      <w:pPr>
        <w:ind w:left="3840" w:hanging="1440"/>
      </w:pPr>
      <w:rPr>
        <w:rFonts w:hint="default"/>
        <w:color w:val="000000"/>
      </w:rPr>
    </w:lvl>
    <w:lvl w:ilvl="7">
      <w:start w:val="1"/>
      <w:numFmt w:val="decimal"/>
      <w:lvlText w:val="%1.%2.%3.%4.%5.%6.%7.%8"/>
      <w:lvlJc w:val="left"/>
      <w:pPr>
        <w:ind w:left="4600" w:hanging="1800"/>
      </w:pPr>
      <w:rPr>
        <w:rFonts w:hint="default"/>
        <w:color w:val="000000"/>
      </w:rPr>
    </w:lvl>
    <w:lvl w:ilvl="8">
      <w:start w:val="1"/>
      <w:numFmt w:val="decimal"/>
      <w:lvlText w:val="%1.%2.%3.%4.%5.%6.%7.%8.%9"/>
      <w:lvlJc w:val="left"/>
      <w:pPr>
        <w:ind w:left="5360" w:hanging="2160"/>
      </w:pPr>
      <w:rPr>
        <w:rFonts w:hint="default"/>
        <w:color w:val="000000"/>
      </w:rPr>
    </w:lvl>
  </w:abstractNum>
  <w:abstractNum w:abstractNumId="10">
    <w:nsid w:val="4E776EED"/>
    <w:multiLevelType w:val="multilevel"/>
    <w:tmpl w:val="946C759A"/>
    <w:lvl w:ilvl="0">
      <w:start w:val="2"/>
      <w:numFmt w:val="decimal"/>
      <w:lvlText w:val="%1."/>
      <w:lvlJc w:val="left"/>
      <w:pPr>
        <w:ind w:left="390" w:hanging="390"/>
      </w:pPr>
      <w:rPr>
        <w:rFonts w:hint="default"/>
      </w:rPr>
    </w:lvl>
    <w:lvl w:ilvl="1">
      <w:start w:val="1"/>
      <w:numFmt w:val="decimal"/>
      <w:lvlText w:val="%1.%2."/>
      <w:lvlJc w:val="left"/>
      <w:pPr>
        <w:ind w:left="1298" w:hanging="72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784" w:hanging="2160"/>
      </w:pPr>
      <w:rPr>
        <w:rFonts w:hint="default"/>
      </w:rPr>
    </w:lvl>
  </w:abstractNum>
  <w:abstractNum w:abstractNumId="11">
    <w:nsid w:val="51514F74"/>
    <w:multiLevelType w:val="multilevel"/>
    <w:tmpl w:val="BCD255B2"/>
    <w:lvl w:ilvl="0">
      <w:start w:val="4"/>
      <w:numFmt w:val="decimal"/>
      <w:lvlText w:val="%1."/>
      <w:lvlJc w:val="left"/>
      <w:pPr>
        <w:ind w:left="390" w:hanging="39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5A967A0F"/>
    <w:multiLevelType w:val="multilevel"/>
    <w:tmpl w:val="EE142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7C1BB3"/>
    <w:multiLevelType w:val="multilevel"/>
    <w:tmpl w:val="994C9E30"/>
    <w:lvl w:ilvl="0">
      <w:start w:val="1"/>
      <w:numFmt w:val="decimal"/>
      <w:suff w:val="space"/>
      <w:lvlText w:val="%1."/>
      <w:lvlJc w:val="left"/>
      <w:pPr>
        <w:ind w:left="2379" w:hanging="1245"/>
      </w:pPr>
      <w:rPr>
        <w:rFonts w:hint="default"/>
      </w:rPr>
    </w:lvl>
    <w:lvl w:ilvl="1">
      <w:start w:val="1"/>
      <w:numFmt w:val="decimal"/>
      <w:isLgl/>
      <w:suff w:val="space"/>
      <w:lvlText w:val="%1.%2."/>
      <w:lvlJc w:val="left"/>
      <w:pPr>
        <w:ind w:left="1428" w:hanging="720"/>
      </w:pPr>
      <w:rPr>
        <w:rFonts w:hint="default"/>
      </w:rPr>
    </w:lvl>
    <w:lvl w:ilvl="2">
      <w:start w:val="1"/>
      <w:numFmt w:val="decimal"/>
      <w:isLgl/>
      <w:suff w:val="space"/>
      <w:lvlText w:val="%1.%2.%3."/>
      <w:lvlJc w:val="left"/>
      <w:pPr>
        <w:ind w:left="1430"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4">
    <w:nsid w:val="68E86091"/>
    <w:multiLevelType w:val="multilevel"/>
    <w:tmpl w:val="BEA8B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362BA3"/>
    <w:multiLevelType w:val="multilevel"/>
    <w:tmpl w:val="7DA6C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1B1B97"/>
    <w:multiLevelType w:val="multilevel"/>
    <w:tmpl w:val="694C0ADE"/>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7">
    <w:nsid w:val="7F180D09"/>
    <w:multiLevelType w:val="multilevel"/>
    <w:tmpl w:val="739E0C4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1"/>
  </w:num>
  <w:num w:numId="2">
    <w:abstractNumId w:val="10"/>
  </w:num>
  <w:num w:numId="3">
    <w:abstractNumId w:val="5"/>
  </w:num>
  <w:num w:numId="4">
    <w:abstractNumId w:val="1"/>
  </w:num>
  <w:num w:numId="5">
    <w:abstractNumId w:val="17"/>
  </w:num>
  <w:num w:numId="6">
    <w:abstractNumId w:val="0"/>
  </w:num>
  <w:num w:numId="7">
    <w:abstractNumId w:val="8"/>
  </w:num>
  <w:num w:numId="8">
    <w:abstractNumId w:val="6"/>
  </w:num>
  <w:num w:numId="9">
    <w:abstractNumId w:val="16"/>
  </w:num>
  <w:num w:numId="10">
    <w:abstractNumId w:val="13"/>
  </w:num>
  <w:num w:numId="11">
    <w:abstractNumId w:val="4"/>
  </w:num>
  <w:num w:numId="12">
    <w:abstractNumId w:val="2"/>
  </w:num>
  <w:num w:numId="13">
    <w:abstractNumId w:val="3"/>
  </w:num>
  <w:num w:numId="14">
    <w:abstractNumId w:val="7"/>
  </w:num>
  <w:num w:numId="15">
    <w:abstractNumId w:val="15"/>
  </w:num>
  <w:num w:numId="16">
    <w:abstractNumId w:val="14"/>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6626"/>
  </w:hdrShapeDefaults>
  <w:footnotePr>
    <w:footnote w:id="-1"/>
    <w:footnote w:id="0"/>
  </w:footnotePr>
  <w:endnotePr>
    <w:endnote w:id="-1"/>
    <w:endnote w:id="0"/>
  </w:endnotePr>
  <w:compat/>
  <w:rsids>
    <w:rsidRoot w:val="004848A1"/>
    <w:rsid w:val="000128A3"/>
    <w:rsid w:val="00024130"/>
    <w:rsid w:val="00026367"/>
    <w:rsid w:val="00027D75"/>
    <w:rsid w:val="00034BCD"/>
    <w:rsid w:val="00036741"/>
    <w:rsid w:val="000439EE"/>
    <w:rsid w:val="00050218"/>
    <w:rsid w:val="000922F8"/>
    <w:rsid w:val="00097F07"/>
    <w:rsid w:val="000A269F"/>
    <w:rsid w:val="000B4D0D"/>
    <w:rsid w:val="000D6F9A"/>
    <w:rsid w:val="000E1039"/>
    <w:rsid w:val="000E1BDC"/>
    <w:rsid w:val="000E3C32"/>
    <w:rsid w:val="000F2630"/>
    <w:rsid w:val="00100B0D"/>
    <w:rsid w:val="001076C4"/>
    <w:rsid w:val="00120B34"/>
    <w:rsid w:val="00133EB2"/>
    <w:rsid w:val="0013736A"/>
    <w:rsid w:val="0014548B"/>
    <w:rsid w:val="00151544"/>
    <w:rsid w:val="00156CBD"/>
    <w:rsid w:val="0016224D"/>
    <w:rsid w:val="00164152"/>
    <w:rsid w:val="00173A3C"/>
    <w:rsid w:val="00173E07"/>
    <w:rsid w:val="0018059C"/>
    <w:rsid w:val="001A721A"/>
    <w:rsid w:val="001D030B"/>
    <w:rsid w:val="001D5EC4"/>
    <w:rsid w:val="001F066C"/>
    <w:rsid w:val="001F0C7C"/>
    <w:rsid w:val="001F54F5"/>
    <w:rsid w:val="00213EDE"/>
    <w:rsid w:val="0022208E"/>
    <w:rsid w:val="00237C38"/>
    <w:rsid w:val="002539BE"/>
    <w:rsid w:val="00261AB7"/>
    <w:rsid w:val="0026257E"/>
    <w:rsid w:val="00267CC5"/>
    <w:rsid w:val="00275BAD"/>
    <w:rsid w:val="0027761E"/>
    <w:rsid w:val="00292C85"/>
    <w:rsid w:val="002A6C6D"/>
    <w:rsid w:val="002C27A7"/>
    <w:rsid w:val="002C7112"/>
    <w:rsid w:val="002D40D4"/>
    <w:rsid w:val="002F278F"/>
    <w:rsid w:val="00316C6D"/>
    <w:rsid w:val="003469E2"/>
    <w:rsid w:val="00365EFD"/>
    <w:rsid w:val="003725D9"/>
    <w:rsid w:val="003732F9"/>
    <w:rsid w:val="003735F3"/>
    <w:rsid w:val="0037740E"/>
    <w:rsid w:val="003C1042"/>
    <w:rsid w:val="003C5982"/>
    <w:rsid w:val="003D28D2"/>
    <w:rsid w:val="00400A03"/>
    <w:rsid w:val="00401FD4"/>
    <w:rsid w:val="0040438E"/>
    <w:rsid w:val="00410DC0"/>
    <w:rsid w:val="00433E35"/>
    <w:rsid w:val="00445379"/>
    <w:rsid w:val="004531FB"/>
    <w:rsid w:val="00453E4B"/>
    <w:rsid w:val="00466BDF"/>
    <w:rsid w:val="004848A1"/>
    <w:rsid w:val="004867A8"/>
    <w:rsid w:val="004A2702"/>
    <w:rsid w:val="004A5A99"/>
    <w:rsid w:val="004A5F2B"/>
    <w:rsid w:val="004B17DE"/>
    <w:rsid w:val="004C6AC3"/>
    <w:rsid w:val="004E621E"/>
    <w:rsid w:val="004F78B6"/>
    <w:rsid w:val="004F7E4A"/>
    <w:rsid w:val="00551220"/>
    <w:rsid w:val="00555176"/>
    <w:rsid w:val="005565ED"/>
    <w:rsid w:val="005661E5"/>
    <w:rsid w:val="00566695"/>
    <w:rsid w:val="00574960"/>
    <w:rsid w:val="005770A4"/>
    <w:rsid w:val="00585730"/>
    <w:rsid w:val="00586AE0"/>
    <w:rsid w:val="00591B23"/>
    <w:rsid w:val="00596213"/>
    <w:rsid w:val="005A041F"/>
    <w:rsid w:val="005C4AC4"/>
    <w:rsid w:val="005D2095"/>
    <w:rsid w:val="005D6CE1"/>
    <w:rsid w:val="005F7837"/>
    <w:rsid w:val="00623920"/>
    <w:rsid w:val="00624132"/>
    <w:rsid w:val="00624DA0"/>
    <w:rsid w:val="00631A2F"/>
    <w:rsid w:val="00664404"/>
    <w:rsid w:val="00697CCB"/>
    <w:rsid w:val="006A6BA3"/>
    <w:rsid w:val="006B154C"/>
    <w:rsid w:val="007350E7"/>
    <w:rsid w:val="007523A0"/>
    <w:rsid w:val="007612B6"/>
    <w:rsid w:val="007620A6"/>
    <w:rsid w:val="00764903"/>
    <w:rsid w:val="007732E5"/>
    <w:rsid w:val="0079382D"/>
    <w:rsid w:val="00796A46"/>
    <w:rsid w:val="007A0DC6"/>
    <w:rsid w:val="007A4945"/>
    <w:rsid w:val="007A5C5D"/>
    <w:rsid w:val="007C0FA2"/>
    <w:rsid w:val="007C13D8"/>
    <w:rsid w:val="007D6600"/>
    <w:rsid w:val="007F07DA"/>
    <w:rsid w:val="008059B4"/>
    <w:rsid w:val="00806947"/>
    <w:rsid w:val="00822244"/>
    <w:rsid w:val="0085600A"/>
    <w:rsid w:val="0086025F"/>
    <w:rsid w:val="00863BA6"/>
    <w:rsid w:val="008A1ADD"/>
    <w:rsid w:val="008D156A"/>
    <w:rsid w:val="008D2AC3"/>
    <w:rsid w:val="008F4C11"/>
    <w:rsid w:val="008F630C"/>
    <w:rsid w:val="00930313"/>
    <w:rsid w:val="00941E81"/>
    <w:rsid w:val="00954445"/>
    <w:rsid w:val="00970701"/>
    <w:rsid w:val="009821D4"/>
    <w:rsid w:val="00982389"/>
    <w:rsid w:val="0099035F"/>
    <w:rsid w:val="009A05C3"/>
    <w:rsid w:val="009E402F"/>
    <w:rsid w:val="009F0B10"/>
    <w:rsid w:val="00A1291E"/>
    <w:rsid w:val="00A12F69"/>
    <w:rsid w:val="00A22831"/>
    <w:rsid w:val="00A305E8"/>
    <w:rsid w:val="00A35BAA"/>
    <w:rsid w:val="00A54331"/>
    <w:rsid w:val="00A62F79"/>
    <w:rsid w:val="00A731F2"/>
    <w:rsid w:val="00A80F02"/>
    <w:rsid w:val="00AC0D56"/>
    <w:rsid w:val="00AF3137"/>
    <w:rsid w:val="00B03743"/>
    <w:rsid w:val="00B05A67"/>
    <w:rsid w:val="00B11C0E"/>
    <w:rsid w:val="00B13890"/>
    <w:rsid w:val="00B17B8D"/>
    <w:rsid w:val="00B27397"/>
    <w:rsid w:val="00BB5A24"/>
    <w:rsid w:val="00BB7910"/>
    <w:rsid w:val="00BC2CFB"/>
    <w:rsid w:val="00BD5541"/>
    <w:rsid w:val="00BD6928"/>
    <w:rsid w:val="00BD710D"/>
    <w:rsid w:val="00BE2C71"/>
    <w:rsid w:val="00BE71D3"/>
    <w:rsid w:val="00C001A9"/>
    <w:rsid w:val="00C03241"/>
    <w:rsid w:val="00C05CE1"/>
    <w:rsid w:val="00C21268"/>
    <w:rsid w:val="00C27B71"/>
    <w:rsid w:val="00C342D0"/>
    <w:rsid w:val="00C713ED"/>
    <w:rsid w:val="00C7256F"/>
    <w:rsid w:val="00C76F24"/>
    <w:rsid w:val="00C85137"/>
    <w:rsid w:val="00CA359B"/>
    <w:rsid w:val="00CA3732"/>
    <w:rsid w:val="00CB4C58"/>
    <w:rsid w:val="00CB79A0"/>
    <w:rsid w:val="00CC70EF"/>
    <w:rsid w:val="00CE497A"/>
    <w:rsid w:val="00D064F2"/>
    <w:rsid w:val="00D12C5C"/>
    <w:rsid w:val="00D425CF"/>
    <w:rsid w:val="00D47249"/>
    <w:rsid w:val="00D76FEA"/>
    <w:rsid w:val="00DC18C0"/>
    <w:rsid w:val="00DE269E"/>
    <w:rsid w:val="00E04FF1"/>
    <w:rsid w:val="00E1157F"/>
    <w:rsid w:val="00E12173"/>
    <w:rsid w:val="00E34236"/>
    <w:rsid w:val="00E74075"/>
    <w:rsid w:val="00E8477B"/>
    <w:rsid w:val="00EA62D6"/>
    <w:rsid w:val="00EE2F09"/>
    <w:rsid w:val="00F12F40"/>
    <w:rsid w:val="00F176C4"/>
    <w:rsid w:val="00F276A0"/>
    <w:rsid w:val="00F425F2"/>
    <w:rsid w:val="00F464A8"/>
    <w:rsid w:val="00F8032E"/>
    <w:rsid w:val="00F84960"/>
    <w:rsid w:val="00FD02C4"/>
    <w:rsid w:val="00FD307A"/>
    <w:rsid w:val="00FE0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17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4A2702"/>
    <w:pPr>
      <w:spacing w:before="100" w:beforeAutospacing="1" w:after="100" w:afterAutospacing="1"/>
      <w:outlineLvl w:val="0"/>
    </w:pPr>
    <w:rPr>
      <w:b/>
      <w:bCs/>
      <w:kern w:val="36"/>
      <w:sz w:val="48"/>
      <w:szCs w:val="48"/>
    </w:rPr>
  </w:style>
  <w:style w:type="paragraph" w:styleId="2">
    <w:name w:val="heading 2"/>
    <w:basedOn w:val="normal"/>
    <w:next w:val="normal"/>
    <w:link w:val="20"/>
    <w:rsid w:val="008F630C"/>
    <w:pPr>
      <w:keepNext/>
      <w:keepLines/>
      <w:spacing w:before="360" w:after="80"/>
      <w:outlineLvl w:val="1"/>
    </w:pPr>
    <w:rPr>
      <w:b/>
      <w:sz w:val="36"/>
      <w:szCs w:val="36"/>
    </w:rPr>
  </w:style>
  <w:style w:type="paragraph" w:styleId="3">
    <w:name w:val="heading 3"/>
    <w:basedOn w:val="a"/>
    <w:next w:val="a"/>
    <w:link w:val="30"/>
    <w:unhideWhenUsed/>
    <w:qFormat/>
    <w:rsid w:val="008F4C11"/>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normal"/>
    <w:next w:val="normal"/>
    <w:link w:val="40"/>
    <w:rsid w:val="008F630C"/>
    <w:pPr>
      <w:keepNext/>
      <w:keepLines/>
      <w:spacing w:before="240" w:after="40"/>
      <w:outlineLvl w:val="3"/>
    </w:pPr>
    <w:rPr>
      <w:b/>
      <w:sz w:val="24"/>
      <w:szCs w:val="24"/>
    </w:rPr>
  </w:style>
  <w:style w:type="paragraph" w:styleId="5">
    <w:name w:val="heading 5"/>
    <w:basedOn w:val="normal"/>
    <w:next w:val="normal"/>
    <w:link w:val="50"/>
    <w:rsid w:val="008F630C"/>
    <w:pPr>
      <w:keepNext/>
      <w:keepLines/>
      <w:spacing w:before="220" w:after="40"/>
      <w:outlineLvl w:val="4"/>
    </w:pPr>
    <w:rPr>
      <w:b/>
    </w:rPr>
  </w:style>
  <w:style w:type="paragraph" w:styleId="6">
    <w:name w:val="heading 6"/>
    <w:basedOn w:val="normal"/>
    <w:next w:val="normal"/>
    <w:link w:val="60"/>
    <w:rsid w:val="008F630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270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8F4C11"/>
    <w:rPr>
      <w:rFonts w:asciiTheme="majorHAnsi" w:eastAsiaTheme="majorEastAsia" w:hAnsiTheme="majorHAnsi" w:cstheme="majorBidi"/>
      <w:b/>
      <w:bCs/>
      <w:color w:val="5B9BD5" w:themeColor="accent1"/>
      <w:sz w:val="24"/>
      <w:szCs w:val="24"/>
      <w:lang w:eastAsia="ru-RU"/>
    </w:rPr>
  </w:style>
  <w:style w:type="paragraph" w:styleId="a3">
    <w:name w:val="header"/>
    <w:basedOn w:val="a"/>
    <w:link w:val="a4"/>
    <w:uiPriority w:val="99"/>
    <w:unhideWhenUsed/>
    <w:rsid w:val="000E1039"/>
    <w:pPr>
      <w:tabs>
        <w:tab w:val="center" w:pos="4677"/>
        <w:tab w:val="right" w:pos="9355"/>
      </w:tabs>
    </w:pPr>
  </w:style>
  <w:style w:type="character" w:customStyle="1" w:styleId="a4">
    <w:name w:val="Верхний колонтитул Знак"/>
    <w:basedOn w:val="a0"/>
    <w:link w:val="a3"/>
    <w:uiPriority w:val="99"/>
    <w:rsid w:val="000E103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E1039"/>
    <w:pPr>
      <w:tabs>
        <w:tab w:val="center" w:pos="4677"/>
        <w:tab w:val="right" w:pos="9355"/>
      </w:tabs>
    </w:pPr>
  </w:style>
  <w:style w:type="character" w:customStyle="1" w:styleId="a6">
    <w:name w:val="Нижний колонтитул Знак"/>
    <w:basedOn w:val="a0"/>
    <w:link w:val="a5"/>
    <w:uiPriority w:val="99"/>
    <w:rsid w:val="000E1039"/>
    <w:rPr>
      <w:rFonts w:ascii="Times New Roman" w:eastAsia="Times New Roman" w:hAnsi="Times New Roman" w:cs="Times New Roman"/>
      <w:sz w:val="24"/>
      <w:szCs w:val="24"/>
      <w:lang w:eastAsia="ru-RU"/>
    </w:rPr>
  </w:style>
  <w:style w:type="paragraph" w:styleId="31">
    <w:name w:val="Body Text 3"/>
    <w:basedOn w:val="a"/>
    <w:link w:val="32"/>
    <w:rsid w:val="00B11C0E"/>
    <w:pPr>
      <w:jc w:val="both"/>
    </w:pPr>
    <w:rPr>
      <w:bCs/>
      <w:sz w:val="28"/>
    </w:rPr>
  </w:style>
  <w:style w:type="character" w:customStyle="1" w:styleId="32">
    <w:name w:val="Основной текст 3 Знак"/>
    <w:basedOn w:val="a0"/>
    <w:link w:val="31"/>
    <w:rsid w:val="00B11C0E"/>
    <w:rPr>
      <w:rFonts w:ascii="Times New Roman" w:eastAsia="Times New Roman" w:hAnsi="Times New Roman" w:cs="Times New Roman"/>
      <w:bCs/>
      <w:sz w:val="28"/>
      <w:szCs w:val="24"/>
      <w:lang w:eastAsia="ru-RU"/>
    </w:rPr>
  </w:style>
  <w:style w:type="paragraph" w:styleId="a7">
    <w:name w:val="Balloon Text"/>
    <w:basedOn w:val="a"/>
    <w:link w:val="a8"/>
    <w:uiPriority w:val="99"/>
    <w:semiHidden/>
    <w:unhideWhenUsed/>
    <w:rsid w:val="008059B4"/>
    <w:rPr>
      <w:rFonts w:ascii="Segoe UI" w:hAnsi="Segoe UI" w:cs="Segoe UI"/>
      <w:sz w:val="18"/>
      <w:szCs w:val="18"/>
    </w:rPr>
  </w:style>
  <w:style w:type="character" w:customStyle="1" w:styleId="a8">
    <w:name w:val="Текст выноски Знак"/>
    <w:basedOn w:val="a0"/>
    <w:link w:val="a7"/>
    <w:uiPriority w:val="99"/>
    <w:semiHidden/>
    <w:rsid w:val="008059B4"/>
    <w:rPr>
      <w:rFonts w:ascii="Segoe UI" w:eastAsia="Times New Roman" w:hAnsi="Segoe UI" w:cs="Segoe UI"/>
      <w:sz w:val="18"/>
      <w:szCs w:val="18"/>
      <w:lang w:eastAsia="ru-RU"/>
    </w:rPr>
  </w:style>
  <w:style w:type="paragraph" w:styleId="a9">
    <w:name w:val="List Paragraph"/>
    <w:basedOn w:val="a"/>
    <w:uiPriority w:val="34"/>
    <w:qFormat/>
    <w:rsid w:val="001A721A"/>
    <w:pPr>
      <w:ind w:left="720"/>
      <w:contextualSpacing/>
    </w:pPr>
  </w:style>
  <w:style w:type="paragraph" w:styleId="aa">
    <w:name w:val="Body Text"/>
    <w:basedOn w:val="a"/>
    <w:link w:val="ab"/>
    <w:uiPriority w:val="99"/>
    <w:semiHidden/>
    <w:unhideWhenUsed/>
    <w:rsid w:val="00D76FEA"/>
    <w:pPr>
      <w:spacing w:after="120"/>
    </w:pPr>
  </w:style>
  <w:style w:type="character" w:customStyle="1" w:styleId="ab">
    <w:name w:val="Основной текст Знак"/>
    <w:basedOn w:val="a0"/>
    <w:link w:val="aa"/>
    <w:uiPriority w:val="99"/>
    <w:semiHidden/>
    <w:rsid w:val="00D76FEA"/>
    <w:rPr>
      <w:rFonts w:ascii="Times New Roman" w:eastAsia="Times New Roman" w:hAnsi="Times New Roman" w:cs="Times New Roman"/>
      <w:sz w:val="24"/>
      <w:szCs w:val="24"/>
      <w:lang w:eastAsia="ru-RU"/>
    </w:rPr>
  </w:style>
  <w:style w:type="paragraph" w:customStyle="1" w:styleId="Centered">
    <w:name w:val="Centered"/>
    <w:uiPriority w:val="99"/>
    <w:rsid w:val="00D76FEA"/>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character" w:customStyle="1" w:styleId="markedcontent">
    <w:name w:val="markedcontent"/>
    <w:basedOn w:val="a0"/>
    <w:rsid w:val="00400A03"/>
  </w:style>
  <w:style w:type="paragraph" w:customStyle="1" w:styleId="ConsPlusNormal">
    <w:name w:val="ConsPlusNormal"/>
    <w:qFormat/>
    <w:rsid w:val="007612B6"/>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Cell">
    <w:name w:val="ConsPlusCell"/>
    <w:rsid w:val="0085600A"/>
    <w:pPr>
      <w:widowControl w:val="0"/>
      <w:autoSpaceDE w:val="0"/>
      <w:autoSpaceDN w:val="0"/>
      <w:adjustRightInd w:val="0"/>
      <w:spacing w:after="0" w:line="240" w:lineRule="auto"/>
    </w:pPr>
    <w:rPr>
      <w:rFonts w:ascii="Arial" w:eastAsia="Times New Roman" w:hAnsi="Arial" w:cs="Arial"/>
      <w:sz w:val="28"/>
      <w:szCs w:val="28"/>
      <w:lang w:eastAsia="ru-RU"/>
    </w:rPr>
  </w:style>
  <w:style w:type="character" w:customStyle="1" w:styleId="ac">
    <w:name w:val="Основной текст_"/>
    <w:basedOn w:val="a0"/>
    <w:link w:val="11"/>
    <w:rsid w:val="00C713ED"/>
    <w:rPr>
      <w:rFonts w:ascii="Times New Roman" w:eastAsia="Times New Roman" w:hAnsi="Times New Roman" w:cs="Times New Roman"/>
      <w:sz w:val="28"/>
      <w:szCs w:val="28"/>
    </w:rPr>
  </w:style>
  <w:style w:type="paragraph" w:customStyle="1" w:styleId="11">
    <w:name w:val="Основной текст1"/>
    <w:basedOn w:val="a"/>
    <w:link w:val="ac"/>
    <w:rsid w:val="00C713ED"/>
    <w:pPr>
      <w:widowControl w:val="0"/>
      <w:spacing w:line="276" w:lineRule="auto"/>
      <w:ind w:firstLine="400"/>
    </w:pPr>
    <w:rPr>
      <w:sz w:val="28"/>
      <w:szCs w:val="28"/>
      <w:lang w:eastAsia="en-US"/>
    </w:rPr>
  </w:style>
  <w:style w:type="character" w:customStyle="1" w:styleId="21">
    <w:name w:val="Колонтитул (2)_"/>
    <w:basedOn w:val="a0"/>
    <w:link w:val="22"/>
    <w:rsid w:val="00BD710D"/>
    <w:rPr>
      <w:rFonts w:ascii="Times New Roman" w:eastAsia="Times New Roman" w:hAnsi="Times New Roman" w:cs="Times New Roman"/>
      <w:sz w:val="20"/>
      <w:szCs w:val="20"/>
    </w:rPr>
  </w:style>
  <w:style w:type="paragraph" w:customStyle="1" w:styleId="22">
    <w:name w:val="Колонтитул (2)"/>
    <w:basedOn w:val="a"/>
    <w:link w:val="21"/>
    <w:rsid w:val="00BD710D"/>
    <w:pPr>
      <w:widowControl w:val="0"/>
    </w:pPr>
    <w:rPr>
      <w:sz w:val="20"/>
      <w:szCs w:val="20"/>
      <w:lang w:eastAsia="en-US"/>
    </w:rPr>
  </w:style>
  <w:style w:type="character" w:customStyle="1" w:styleId="12">
    <w:name w:val="Заголовок №1_"/>
    <w:basedOn w:val="a0"/>
    <w:link w:val="13"/>
    <w:rsid w:val="000922F8"/>
    <w:rPr>
      <w:rFonts w:ascii="Times New Roman" w:eastAsia="Times New Roman" w:hAnsi="Times New Roman" w:cs="Times New Roman"/>
      <w:b/>
      <w:bCs/>
      <w:sz w:val="44"/>
      <w:szCs w:val="44"/>
    </w:rPr>
  </w:style>
  <w:style w:type="paragraph" w:customStyle="1" w:styleId="13">
    <w:name w:val="Заголовок №1"/>
    <w:basedOn w:val="a"/>
    <w:link w:val="12"/>
    <w:rsid w:val="000922F8"/>
    <w:pPr>
      <w:widowControl w:val="0"/>
      <w:spacing w:after="440"/>
      <w:jc w:val="center"/>
      <w:outlineLvl w:val="0"/>
    </w:pPr>
    <w:rPr>
      <w:b/>
      <w:bCs/>
      <w:sz w:val="44"/>
      <w:szCs w:val="44"/>
      <w:lang w:eastAsia="en-US"/>
    </w:rPr>
  </w:style>
  <w:style w:type="character" w:customStyle="1" w:styleId="33">
    <w:name w:val="Основной текст (3)_"/>
    <w:basedOn w:val="a0"/>
    <w:link w:val="34"/>
    <w:rsid w:val="000922F8"/>
  </w:style>
  <w:style w:type="paragraph" w:customStyle="1" w:styleId="34">
    <w:name w:val="Основной текст (3)"/>
    <w:basedOn w:val="a"/>
    <w:link w:val="33"/>
    <w:rsid w:val="000922F8"/>
    <w:pPr>
      <w:widowControl w:val="0"/>
      <w:spacing w:after="640"/>
      <w:ind w:left="2880"/>
    </w:pPr>
    <w:rPr>
      <w:rFonts w:asciiTheme="minorHAnsi" w:eastAsiaTheme="minorHAnsi" w:hAnsiTheme="minorHAnsi" w:cstheme="minorBidi"/>
      <w:sz w:val="22"/>
      <w:szCs w:val="22"/>
      <w:lang w:eastAsia="en-US"/>
    </w:rPr>
  </w:style>
  <w:style w:type="character" w:customStyle="1" w:styleId="23">
    <w:name w:val="Основной текст (2)_"/>
    <w:basedOn w:val="a0"/>
    <w:link w:val="24"/>
    <w:rsid w:val="000922F8"/>
    <w:rPr>
      <w:rFonts w:ascii="Times New Roman" w:eastAsia="Times New Roman" w:hAnsi="Times New Roman" w:cs="Times New Roman"/>
      <w:b/>
      <w:bCs/>
      <w:sz w:val="12"/>
      <w:szCs w:val="12"/>
    </w:rPr>
  </w:style>
  <w:style w:type="paragraph" w:customStyle="1" w:styleId="24">
    <w:name w:val="Основной текст (2)"/>
    <w:basedOn w:val="a"/>
    <w:link w:val="23"/>
    <w:rsid w:val="000922F8"/>
    <w:pPr>
      <w:widowControl w:val="0"/>
      <w:spacing w:line="235" w:lineRule="auto"/>
      <w:ind w:left="1720"/>
    </w:pPr>
    <w:rPr>
      <w:b/>
      <w:bCs/>
      <w:sz w:val="12"/>
      <w:szCs w:val="12"/>
      <w:lang w:eastAsia="en-US"/>
    </w:rPr>
  </w:style>
  <w:style w:type="character" w:customStyle="1" w:styleId="ad">
    <w:name w:val="Другое_"/>
    <w:basedOn w:val="a0"/>
    <w:link w:val="ae"/>
    <w:rsid w:val="000922F8"/>
    <w:rPr>
      <w:rFonts w:ascii="Times New Roman" w:eastAsia="Times New Roman" w:hAnsi="Times New Roman" w:cs="Times New Roman"/>
    </w:rPr>
  </w:style>
  <w:style w:type="paragraph" w:customStyle="1" w:styleId="ae">
    <w:name w:val="Другое"/>
    <w:basedOn w:val="a"/>
    <w:link w:val="ad"/>
    <w:rsid w:val="000922F8"/>
    <w:pPr>
      <w:widowControl w:val="0"/>
    </w:pPr>
    <w:rPr>
      <w:sz w:val="22"/>
      <w:szCs w:val="22"/>
      <w:lang w:eastAsia="en-US"/>
    </w:rPr>
  </w:style>
  <w:style w:type="character" w:customStyle="1" w:styleId="af">
    <w:name w:val="Подпись к картинке_"/>
    <w:basedOn w:val="a0"/>
    <w:link w:val="af0"/>
    <w:rsid w:val="000922F8"/>
    <w:rPr>
      <w:sz w:val="20"/>
      <w:szCs w:val="20"/>
    </w:rPr>
  </w:style>
  <w:style w:type="paragraph" w:customStyle="1" w:styleId="af0">
    <w:name w:val="Подпись к картинке"/>
    <w:basedOn w:val="a"/>
    <w:link w:val="af"/>
    <w:rsid w:val="000922F8"/>
    <w:pPr>
      <w:widowControl w:val="0"/>
    </w:pPr>
    <w:rPr>
      <w:rFonts w:asciiTheme="minorHAnsi" w:eastAsiaTheme="minorHAnsi" w:hAnsiTheme="minorHAnsi" w:cstheme="minorBidi"/>
      <w:sz w:val="20"/>
      <w:szCs w:val="20"/>
      <w:lang w:eastAsia="en-US"/>
    </w:rPr>
  </w:style>
  <w:style w:type="character" w:customStyle="1" w:styleId="af1">
    <w:name w:val="Подпись к таблице_"/>
    <w:basedOn w:val="a0"/>
    <w:link w:val="af2"/>
    <w:rsid w:val="000922F8"/>
    <w:rPr>
      <w:rFonts w:ascii="Times New Roman" w:eastAsia="Times New Roman" w:hAnsi="Times New Roman" w:cs="Times New Roman"/>
      <w:sz w:val="28"/>
      <w:szCs w:val="28"/>
    </w:rPr>
  </w:style>
  <w:style w:type="paragraph" w:customStyle="1" w:styleId="af2">
    <w:name w:val="Подпись к таблице"/>
    <w:basedOn w:val="a"/>
    <w:link w:val="af1"/>
    <w:rsid w:val="000922F8"/>
    <w:pPr>
      <w:widowControl w:val="0"/>
      <w:jc w:val="center"/>
    </w:pPr>
    <w:rPr>
      <w:sz w:val="28"/>
      <w:szCs w:val="28"/>
      <w:lang w:eastAsia="en-US"/>
    </w:rPr>
  </w:style>
  <w:style w:type="character" w:customStyle="1" w:styleId="25">
    <w:name w:val="Заголовок №2_"/>
    <w:basedOn w:val="a0"/>
    <w:link w:val="26"/>
    <w:rsid w:val="000922F8"/>
    <w:rPr>
      <w:rFonts w:ascii="Times New Roman" w:eastAsia="Times New Roman" w:hAnsi="Times New Roman" w:cs="Times New Roman"/>
      <w:sz w:val="28"/>
      <w:szCs w:val="28"/>
    </w:rPr>
  </w:style>
  <w:style w:type="paragraph" w:customStyle="1" w:styleId="26">
    <w:name w:val="Заголовок №2"/>
    <w:basedOn w:val="a"/>
    <w:link w:val="25"/>
    <w:rsid w:val="000922F8"/>
    <w:pPr>
      <w:widowControl w:val="0"/>
      <w:spacing w:after="580"/>
      <w:jc w:val="center"/>
      <w:outlineLvl w:val="1"/>
    </w:pPr>
    <w:rPr>
      <w:sz w:val="28"/>
      <w:szCs w:val="28"/>
      <w:lang w:eastAsia="en-US"/>
    </w:rPr>
  </w:style>
  <w:style w:type="table" w:styleId="af3">
    <w:name w:val="Table Grid"/>
    <w:basedOn w:val="a1"/>
    <w:uiPriority w:val="39"/>
    <w:rsid w:val="00566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basedOn w:val="a"/>
    <w:link w:val="af5"/>
    <w:uiPriority w:val="99"/>
    <w:semiHidden/>
    <w:unhideWhenUsed/>
    <w:rsid w:val="00A22831"/>
    <w:pPr>
      <w:spacing w:after="120"/>
      <w:ind w:left="283"/>
    </w:pPr>
  </w:style>
  <w:style w:type="character" w:customStyle="1" w:styleId="af5">
    <w:name w:val="Основной текст с отступом Знак"/>
    <w:basedOn w:val="a0"/>
    <w:link w:val="af4"/>
    <w:uiPriority w:val="99"/>
    <w:semiHidden/>
    <w:rsid w:val="00A22831"/>
    <w:rPr>
      <w:rFonts w:ascii="Times New Roman" w:eastAsia="Times New Roman" w:hAnsi="Times New Roman" w:cs="Times New Roman"/>
      <w:sz w:val="24"/>
      <w:szCs w:val="24"/>
      <w:lang w:eastAsia="ru-RU"/>
    </w:rPr>
  </w:style>
  <w:style w:type="paragraph" w:customStyle="1" w:styleId="ConsPlusTitle">
    <w:name w:val="ConsPlusTitle"/>
    <w:rsid w:val="008F630C"/>
    <w:pPr>
      <w:widowControl w:val="0"/>
      <w:autoSpaceDE w:val="0"/>
      <w:autoSpaceDN w:val="0"/>
      <w:spacing w:after="0" w:line="240" w:lineRule="auto"/>
    </w:pPr>
    <w:rPr>
      <w:rFonts w:ascii="Calibri" w:eastAsiaTheme="minorEastAsia" w:hAnsi="Calibri" w:cs="Calibri"/>
      <w:b/>
      <w:lang w:eastAsia="ru-RU"/>
    </w:rPr>
  </w:style>
  <w:style w:type="character" w:customStyle="1" w:styleId="20">
    <w:name w:val="Заголовок 2 Знак"/>
    <w:basedOn w:val="a0"/>
    <w:link w:val="2"/>
    <w:rsid w:val="008F630C"/>
    <w:rPr>
      <w:rFonts w:ascii="Calibri" w:eastAsia="Calibri" w:hAnsi="Calibri" w:cs="Calibri"/>
      <w:b/>
      <w:sz w:val="36"/>
      <w:szCs w:val="36"/>
      <w:lang w:eastAsia="ru-RU"/>
    </w:rPr>
  </w:style>
  <w:style w:type="paragraph" w:customStyle="1" w:styleId="normal">
    <w:name w:val="normal"/>
    <w:rsid w:val="008F630C"/>
    <w:rPr>
      <w:rFonts w:ascii="Calibri" w:eastAsia="Calibri" w:hAnsi="Calibri" w:cs="Calibri"/>
      <w:lang w:eastAsia="ru-RU"/>
    </w:rPr>
  </w:style>
  <w:style w:type="character" w:customStyle="1" w:styleId="40">
    <w:name w:val="Заголовок 4 Знак"/>
    <w:basedOn w:val="a0"/>
    <w:link w:val="4"/>
    <w:rsid w:val="008F630C"/>
    <w:rPr>
      <w:rFonts w:ascii="Calibri" w:eastAsia="Calibri" w:hAnsi="Calibri" w:cs="Calibri"/>
      <w:b/>
      <w:sz w:val="24"/>
      <w:szCs w:val="24"/>
      <w:lang w:eastAsia="ru-RU"/>
    </w:rPr>
  </w:style>
  <w:style w:type="character" w:customStyle="1" w:styleId="50">
    <w:name w:val="Заголовок 5 Знак"/>
    <w:basedOn w:val="a0"/>
    <w:link w:val="5"/>
    <w:rsid w:val="008F630C"/>
    <w:rPr>
      <w:rFonts w:ascii="Calibri" w:eastAsia="Calibri" w:hAnsi="Calibri" w:cs="Calibri"/>
      <w:b/>
      <w:lang w:eastAsia="ru-RU"/>
    </w:rPr>
  </w:style>
  <w:style w:type="character" w:customStyle="1" w:styleId="60">
    <w:name w:val="Заголовок 6 Знак"/>
    <w:basedOn w:val="a0"/>
    <w:link w:val="6"/>
    <w:rsid w:val="008F630C"/>
    <w:rPr>
      <w:rFonts w:ascii="Calibri" w:eastAsia="Calibri" w:hAnsi="Calibri" w:cs="Calibri"/>
      <w:b/>
      <w:sz w:val="20"/>
      <w:szCs w:val="20"/>
      <w:lang w:eastAsia="ru-RU"/>
    </w:rPr>
  </w:style>
  <w:style w:type="character" w:customStyle="1" w:styleId="af6">
    <w:name w:val="Название Знак"/>
    <w:basedOn w:val="a0"/>
    <w:link w:val="af7"/>
    <w:rsid w:val="008F630C"/>
    <w:rPr>
      <w:rFonts w:ascii="Calibri" w:eastAsia="Calibri" w:hAnsi="Calibri" w:cs="Calibri"/>
      <w:b/>
      <w:sz w:val="72"/>
      <w:szCs w:val="72"/>
      <w:lang w:eastAsia="ru-RU"/>
    </w:rPr>
  </w:style>
  <w:style w:type="paragraph" w:styleId="af7">
    <w:name w:val="Title"/>
    <w:basedOn w:val="normal"/>
    <w:next w:val="normal"/>
    <w:link w:val="af6"/>
    <w:rsid w:val="008F630C"/>
    <w:pPr>
      <w:keepNext/>
      <w:keepLines/>
      <w:spacing w:before="480" w:after="120"/>
    </w:pPr>
    <w:rPr>
      <w:b/>
      <w:sz w:val="72"/>
      <w:szCs w:val="72"/>
    </w:rPr>
  </w:style>
  <w:style w:type="character" w:customStyle="1" w:styleId="af8">
    <w:name w:val="Подзаголовок Знак"/>
    <w:basedOn w:val="a0"/>
    <w:link w:val="af9"/>
    <w:rsid w:val="008F630C"/>
    <w:rPr>
      <w:rFonts w:ascii="Georgia" w:eastAsia="Georgia" w:hAnsi="Georgia" w:cs="Georgia"/>
      <w:i/>
      <w:color w:val="666666"/>
      <w:sz w:val="48"/>
      <w:szCs w:val="48"/>
      <w:lang w:eastAsia="ru-RU"/>
    </w:rPr>
  </w:style>
  <w:style w:type="paragraph" w:styleId="af9">
    <w:name w:val="Subtitle"/>
    <w:basedOn w:val="normal"/>
    <w:next w:val="normal"/>
    <w:link w:val="af8"/>
    <w:rsid w:val="008F630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848250814">
      <w:bodyDiv w:val="1"/>
      <w:marLeft w:val="0"/>
      <w:marRight w:val="0"/>
      <w:marTop w:val="0"/>
      <w:marBottom w:val="0"/>
      <w:divBdr>
        <w:top w:val="none" w:sz="0" w:space="0" w:color="auto"/>
        <w:left w:val="none" w:sz="0" w:space="0" w:color="auto"/>
        <w:bottom w:val="none" w:sz="0" w:space="0" w:color="auto"/>
        <w:right w:val="none" w:sz="0" w:space="0" w:color="auto"/>
      </w:divBdr>
    </w:div>
    <w:div w:id="16371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login.consultant.ru/link/?req=doc&amp;base=LAW&amp;n=325102&amp;date=07.05.2025" TargetMode="External"/><Relationship Id="rId3" Type="http://schemas.openxmlformats.org/officeDocument/2006/relationships/settings" Target="settings.xml"/><Relationship Id="rId7" Type="http://schemas.openxmlformats.org/officeDocument/2006/relationships/hyperlink" Target="https://login.consultant.ru/link/?req=doc&amp;base=LAW&amp;n=295655&amp;date=07.05.2025&amp;dst=100400&amp;field=134"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27</Pages>
  <Words>7710</Words>
  <Characters>43952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dc:creator>
  <cp:lastModifiedBy>Пользователь Windows</cp:lastModifiedBy>
  <cp:revision>8</cp:revision>
  <cp:lastPrinted>2025-06-25T08:24:00Z</cp:lastPrinted>
  <dcterms:created xsi:type="dcterms:W3CDTF">2024-08-26T13:15:00Z</dcterms:created>
  <dcterms:modified xsi:type="dcterms:W3CDTF">2025-06-25T08:25:00Z</dcterms:modified>
</cp:coreProperties>
</file>