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6" w:rsidRDefault="000C2732">
      <w:pPr>
        <w:rPr>
          <w:rFonts w:ascii="Arial" w:hAnsi="Arial" w:cs="Arial"/>
          <w:sz w:val="24"/>
          <w:szCs w:val="24"/>
        </w:rPr>
      </w:pPr>
      <w:r w:rsidRPr="000C2732">
        <w:rPr>
          <w:rFonts w:ascii="Arial" w:hAnsi="Arial" w:cs="Arial"/>
          <w:sz w:val="24"/>
          <w:szCs w:val="24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а также обобщенную информацию  о результатах рассмотрения этих обращений и принятых мерах</w:t>
      </w:r>
    </w:p>
    <w:p w:rsidR="000C2732" w:rsidRDefault="000C273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376"/>
        <w:gridCol w:w="2096"/>
        <w:gridCol w:w="2618"/>
        <w:gridCol w:w="3657"/>
      </w:tblGrid>
      <w:tr w:rsidR="000C2732" w:rsidTr="000C2732">
        <w:tc>
          <w:tcPr>
            <w:tcW w:w="1319" w:type="dxa"/>
          </w:tcPr>
          <w:p w:rsidR="000C2732" w:rsidRPr="000C2732" w:rsidRDefault="004B2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обраще</w:t>
            </w:r>
            <w:r w:rsidR="000C2732">
              <w:rPr>
                <w:rFonts w:ascii="Arial" w:hAnsi="Arial" w:cs="Arial"/>
              </w:rPr>
              <w:t>ния</w:t>
            </w:r>
          </w:p>
        </w:tc>
        <w:tc>
          <w:tcPr>
            <w:tcW w:w="2111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</w:t>
            </w:r>
          </w:p>
        </w:tc>
        <w:tc>
          <w:tcPr>
            <w:tcW w:w="2632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содержание обращения</w:t>
            </w:r>
          </w:p>
        </w:tc>
        <w:tc>
          <w:tcPr>
            <w:tcW w:w="3685" w:type="dxa"/>
          </w:tcPr>
          <w:p w:rsidR="000C2732" w:rsidRPr="000C2732" w:rsidRDefault="000C2732" w:rsidP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</w:tr>
      <w:tr w:rsidR="000C2732" w:rsidTr="000C2732">
        <w:tc>
          <w:tcPr>
            <w:tcW w:w="1319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25.12.2015</w:t>
            </w:r>
          </w:p>
        </w:tc>
        <w:tc>
          <w:tcPr>
            <w:tcW w:w="2111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Кочеткова Л.А.</w:t>
            </w:r>
          </w:p>
        </w:tc>
        <w:tc>
          <w:tcPr>
            <w:tcW w:w="2632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некачественном ремонте дороги </w:t>
            </w:r>
            <w:proofErr w:type="spellStart"/>
            <w:r>
              <w:rPr>
                <w:rFonts w:ascii="Arial" w:hAnsi="Arial" w:cs="Arial"/>
              </w:rPr>
              <w:t>Лапино-Каменищи</w:t>
            </w:r>
            <w:proofErr w:type="spellEnd"/>
          </w:p>
        </w:tc>
        <w:tc>
          <w:tcPr>
            <w:tcW w:w="3685" w:type="dxa"/>
          </w:tcPr>
          <w:p w:rsidR="000C2732" w:rsidRPr="000C2732" w:rsidRDefault="000C2732" w:rsidP="004B2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Включено в план контрольных мероприятий на 2016 г. Контрольное мероприятие проведено в июле-августе 2016 г. </w:t>
            </w:r>
            <w:r w:rsidR="004B221C">
              <w:rPr>
                <w:rFonts w:ascii="Arial" w:hAnsi="Arial" w:cs="Arial"/>
              </w:rPr>
              <w:t xml:space="preserve"> </w:t>
            </w:r>
            <w:r w:rsidR="00497D20">
              <w:rPr>
                <w:rFonts w:ascii="Arial" w:hAnsi="Arial" w:cs="Arial"/>
              </w:rPr>
              <w:t>О результатах з</w:t>
            </w:r>
            <w:r>
              <w:rPr>
                <w:rFonts w:ascii="Arial" w:hAnsi="Arial" w:cs="Arial"/>
              </w:rPr>
              <w:t xml:space="preserve">аявитель информирован письмами от 28.12.2015 г., </w:t>
            </w:r>
            <w:r w:rsidR="00497D20">
              <w:rPr>
                <w:rFonts w:ascii="Arial" w:hAnsi="Arial" w:cs="Arial"/>
              </w:rPr>
              <w:t xml:space="preserve">от 27.06.2016 г., </w:t>
            </w:r>
            <w:r>
              <w:rPr>
                <w:rFonts w:ascii="Arial" w:hAnsi="Arial" w:cs="Arial"/>
              </w:rPr>
              <w:t xml:space="preserve">от 16.09.2016 г. </w:t>
            </w:r>
            <w:r w:rsidR="00452D93">
              <w:rPr>
                <w:rFonts w:ascii="Arial" w:hAnsi="Arial" w:cs="Arial"/>
              </w:rPr>
              <w:t xml:space="preserve"> Обращение снято с контроля 16.09.2016 г.</w:t>
            </w:r>
          </w:p>
        </w:tc>
      </w:tr>
      <w:tr w:rsidR="000C2732" w:rsidTr="000C2732">
        <w:tc>
          <w:tcPr>
            <w:tcW w:w="1319" w:type="dxa"/>
          </w:tcPr>
          <w:p w:rsidR="000C2732" w:rsidRPr="000C2732" w:rsidRDefault="000C2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06.06.2016</w:t>
            </w:r>
          </w:p>
        </w:tc>
        <w:tc>
          <w:tcPr>
            <w:tcW w:w="2111" w:type="dxa"/>
          </w:tcPr>
          <w:p w:rsidR="000C2732" w:rsidRPr="000C2732" w:rsidRDefault="00497D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Пигалков</w:t>
            </w:r>
            <w:proofErr w:type="spellEnd"/>
            <w:r>
              <w:rPr>
                <w:rFonts w:ascii="Arial" w:hAnsi="Arial" w:cs="Arial"/>
              </w:rPr>
              <w:t xml:space="preserve"> А.А. (ООО «</w:t>
            </w:r>
            <w:r w:rsidR="004B221C">
              <w:rPr>
                <w:rFonts w:ascii="Arial" w:hAnsi="Arial" w:cs="Arial"/>
              </w:rPr>
              <w:t>Фа</w:t>
            </w:r>
            <w:r>
              <w:rPr>
                <w:rFonts w:ascii="Arial" w:hAnsi="Arial" w:cs="Arial"/>
              </w:rPr>
              <w:t>смер»)</w:t>
            </w:r>
          </w:p>
        </w:tc>
        <w:tc>
          <w:tcPr>
            <w:tcW w:w="2632" w:type="dxa"/>
          </w:tcPr>
          <w:p w:rsidR="000C2732" w:rsidRPr="000C2732" w:rsidRDefault="0049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досудебном урегулировании спора в связи с проведением закупочной процедуры</w:t>
            </w:r>
          </w:p>
        </w:tc>
        <w:tc>
          <w:tcPr>
            <w:tcW w:w="3685" w:type="dxa"/>
          </w:tcPr>
          <w:p w:rsidR="000C2732" w:rsidRPr="000C2732" w:rsidRDefault="00497D20" w:rsidP="004B2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Заявителю направлено заказное письмо от 27.06.2016 г. о том, что контрольно-счетные органы муниципальных образований не отнесены федеральным законодательством к органам, осуществляющим контроль в сфере закупок товаров, работ, услуг для государственных и муниципальных нужд</w:t>
            </w:r>
            <w:r w:rsidR="00452D93">
              <w:rPr>
                <w:rFonts w:ascii="Arial" w:hAnsi="Arial" w:cs="Arial"/>
              </w:rPr>
              <w:t>. Обращение снято с контроля 27.06.2016 г.</w:t>
            </w:r>
          </w:p>
        </w:tc>
      </w:tr>
    </w:tbl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p w:rsidR="000C2732" w:rsidRPr="000C2732" w:rsidRDefault="000C2732">
      <w:pPr>
        <w:rPr>
          <w:rFonts w:ascii="Arial" w:hAnsi="Arial" w:cs="Arial"/>
          <w:sz w:val="24"/>
          <w:szCs w:val="24"/>
        </w:rPr>
      </w:pPr>
    </w:p>
    <w:sectPr w:rsidR="000C2732" w:rsidRPr="000C2732" w:rsidSect="00A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32"/>
    <w:rsid w:val="000C2732"/>
    <w:rsid w:val="00323B69"/>
    <w:rsid w:val="00452D93"/>
    <w:rsid w:val="00497D20"/>
    <w:rsid w:val="004B221C"/>
    <w:rsid w:val="00A25F86"/>
    <w:rsid w:val="00EB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2016-09-28T06:45:00Z</dcterms:created>
  <dcterms:modified xsi:type="dcterms:W3CDTF">2016-09-28T07:06:00Z</dcterms:modified>
</cp:coreProperties>
</file>