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51" w:rsidRDefault="00DF5651" w:rsidP="00B07467">
      <w:pPr>
        <w:rPr>
          <w:rFonts w:ascii="Arial" w:hAnsi="Arial" w:cs="Arial"/>
          <w:b/>
        </w:rPr>
      </w:pPr>
    </w:p>
    <w:p w:rsidR="00A140FA" w:rsidRDefault="00A140FA" w:rsidP="0022136B">
      <w:pPr>
        <w:jc w:val="center"/>
        <w:rPr>
          <w:rFonts w:ascii="Arial" w:hAnsi="Arial" w:cs="Arial"/>
          <w:b/>
        </w:rPr>
      </w:pPr>
    </w:p>
    <w:p w:rsidR="00DF5651" w:rsidRPr="000F2C4B" w:rsidRDefault="00ED1B7B" w:rsidP="0022136B">
      <w:pPr>
        <w:jc w:val="center"/>
        <w:rPr>
          <w:rFonts w:ascii="Arial" w:hAnsi="Arial" w:cs="Arial"/>
          <w:b/>
        </w:rPr>
      </w:pPr>
      <w:r w:rsidRPr="000F2C4B">
        <w:rPr>
          <w:rFonts w:ascii="Arial" w:hAnsi="Arial" w:cs="Arial"/>
          <w:b/>
        </w:rPr>
        <w:t xml:space="preserve">Информация </w:t>
      </w:r>
    </w:p>
    <w:p w:rsidR="000F2C4B" w:rsidRPr="000F2C4B" w:rsidRDefault="000F2C4B" w:rsidP="000F2C4B">
      <w:pPr>
        <w:rPr>
          <w:rFonts w:ascii="Arial" w:hAnsi="Arial" w:cs="Arial"/>
          <w:b/>
        </w:rPr>
      </w:pPr>
    </w:p>
    <w:p w:rsidR="00226D01" w:rsidRPr="00AD382E" w:rsidRDefault="00226D01" w:rsidP="00226D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по результатам внеплановой </w:t>
      </w:r>
      <w:r w:rsidRPr="00AD382E">
        <w:rPr>
          <w:rFonts w:ascii="Arial" w:hAnsi="Arial" w:cs="Arial"/>
          <w:b/>
        </w:rPr>
        <w:t>проверки за соблюдением законодательства Российской Федерации и иных нормативных правовых актов о контрактной системе в сфере закупок товаров, работ, услуг</w:t>
      </w:r>
      <w:r>
        <w:rPr>
          <w:rFonts w:ascii="Arial" w:hAnsi="Arial" w:cs="Arial"/>
          <w:b/>
        </w:rPr>
        <w:t xml:space="preserve"> для обеспечения муниципальных нужд в Администрации сельского поселения </w:t>
      </w:r>
      <w:proofErr w:type="gramStart"/>
      <w:r>
        <w:rPr>
          <w:rFonts w:ascii="Arial" w:hAnsi="Arial" w:cs="Arial"/>
          <w:b/>
        </w:rPr>
        <w:t>Семёновское</w:t>
      </w:r>
      <w:proofErr w:type="gramEnd"/>
      <w:r>
        <w:rPr>
          <w:rFonts w:ascii="Arial" w:hAnsi="Arial" w:cs="Arial"/>
          <w:b/>
        </w:rPr>
        <w:t xml:space="preserve"> Ступинского муниципального района </w:t>
      </w:r>
    </w:p>
    <w:p w:rsidR="00226D01" w:rsidRPr="004247F7" w:rsidRDefault="00226D01" w:rsidP="00226D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 проверки: </w:t>
      </w:r>
      <w:r w:rsidRPr="004247F7">
        <w:rPr>
          <w:rFonts w:ascii="Arial" w:hAnsi="Arial" w:cs="Arial"/>
        </w:rPr>
        <w:t xml:space="preserve">распоряжение администрации Ступинского муниципального района от </w:t>
      </w:r>
      <w:r>
        <w:rPr>
          <w:rFonts w:ascii="Arial" w:hAnsi="Arial" w:cs="Arial"/>
        </w:rPr>
        <w:t>10</w:t>
      </w:r>
      <w:r w:rsidRPr="004247F7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4247F7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4247F7">
        <w:rPr>
          <w:rFonts w:ascii="Arial" w:hAnsi="Arial" w:cs="Arial"/>
        </w:rPr>
        <w:t xml:space="preserve"> </w:t>
      </w:r>
      <w:r w:rsidRPr="0000418A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184</w:t>
      </w:r>
      <w:r w:rsidRPr="0000418A">
        <w:rPr>
          <w:rFonts w:ascii="Arial" w:hAnsi="Arial" w:cs="Arial"/>
        </w:rPr>
        <w:t>-р.</w:t>
      </w:r>
      <w:r w:rsidRPr="004247F7">
        <w:rPr>
          <w:rFonts w:ascii="Arial" w:hAnsi="Arial" w:cs="Arial"/>
        </w:rPr>
        <w:t xml:space="preserve"> </w:t>
      </w:r>
    </w:p>
    <w:p w:rsidR="00226D01" w:rsidRPr="004247F7" w:rsidRDefault="00226D01" w:rsidP="00226D01">
      <w:pPr>
        <w:ind w:firstLine="720"/>
        <w:jc w:val="both"/>
        <w:rPr>
          <w:rFonts w:ascii="Arial" w:hAnsi="Arial" w:cs="Arial"/>
        </w:rPr>
      </w:pPr>
      <w:proofErr w:type="gramStart"/>
      <w:r w:rsidRPr="0043623B">
        <w:rPr>
          <w:rFonts w:ascii="Arial" w:hAnsi="Arial" w:cs="Arial"/>
        </w:rPr>
        <w:t>Проверка проведена в соответствии с Положением о контрольно-ревизионном отделе администрации Ступинского муниципального района, утвержденным распоряжением администрации Ступинского муниципального района от 09.09.2014          № 190-рлс, Порядком 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контрольно-ревизионным отделом администрации Ступинского муниципального района – уполномоченным органом на осуществление контроля в сфере</w:t>
      </w:r>
      <w:proofErr w:type="gramEnd"/>
      <w:r w:rsidRPr="0043623B">
        <w:rPr>
          <w:rFonts w:ascii="Arial" w:hAnsi="Arial" w:cs="Arial"/>
        </w:rPr>
        <w:t xml:space="preserve"> закупок», утвержденным распоряжением администрации Ступинского муниципального района от 20.04.2015 № 1120-п</w:t>
      </w:r>
      <w:r w:rsidRPr="003F32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(в </w:t>
      </w:r>
      <w:r w:rsidRPr="00072221">
        <w:rPr>
          <w:rFonts w:ascii="Arial" w:hAnsi="Arial" w:cs="Arial"/>
        </w:rPr>
        <w:t>ред. от 29.01.2016 № 379-п)</w:t>
      </w:r>
      <w:r w:rsidRPr="0043623B">
        <w:rPr>
          <w:rFonts w:ascii="Arial" w:hAnsi="Arial" w:cs="Arial"/>
        </w:rPr>
        <w:t>.</w:t>
      </w:r>
    </w:p>
    <w:p w:rsidR="00226D01" w:rsidRPr="002F477A" w:rsidRDefault="00226D01" w:rsidP="00226D01">
      <w:pPr>
        <w:ind w:firstLine="708"/>
        <w:jc w:val="both"/>
        <w:rPr>
          <w:rFonts w:ascii="Arial" w:hAnsi="Arial" w:cs="Arial"/>
        </w:rPr>
      </w:pPr>
      <w:proofErr w:type="gramStart"/>
      <w:r w:rsidRPr="002F477A">
        <w:rPr>
          <w:rFonts w:ascii="Arial" w:hAnsi="Arial" w:cs="Arial"/>
        </w:rPr>
        <w:t>Цель проверки:  осуществление контроля за соблюдением законо</w:t>
      </w:r>
      <w:r>
        <w:rPr>
          <w:rFonts w:ascii="Arial" w:hAnsi="Arial" w:cs="Arial"/>
        </w:rPr>
        <w:t>дательства Российской Федерации</w:t>
      </w:r>
      <w:r w:rsidRPr="002F477A">
        <w:rPr>
          <w:rFonts w:ascii="Arial" w:hAnsi="Arial" w:cs="Arial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 </w:t>
      </w:r>
      <w:r>
        <w:rPr>
          <w:rFonts w:ascii="Arial" w:hAnsi="Arial" w:cs="Arial"/>
        </w:rPr>
        <w:t>по муниципальным контрактам, заключенным в 2017 году в соответствии с п.6 ч.1 ст.93 Федерального закона № 44-ФЗ «О контрактной системе в сфере закупок товаров, работ, услуг для обеспечения государственных и муниципальных</w:t>
      </w:r>
      <w:proofErr w:type="gramEnd"/>
      <w:r>
        <w:rPr>
          <w:rFonts w:ascii="Arial" w:hAnsi="Arial" w:cs="Arial"/>
        </w:rPr>
        <w:t xml:space="preserve"> нужд» </w:t>
      </w:r>
      <w:r w:rsidRPr="002F477A">
        <w:rPr>
          <w:rFonts w:ascii="Arial" w:hAnsi="Arial" w:cs="Arial"/>
        </w:rPr>
        <w:t xml:space="preserve">в Администрации </w:t>
      </w:r>
      <w:r>
        <w:rPr>
          <w:rFonts w:ascii="Arial" w:hAnsi="Arial" w:cs="Arial"/>
        </w:rPr>
        <w:t>сельского</w:t>
      </w:r>
      <w:r w:rsidRPr="002F477A">
        <w:rPr>
          <w:rFonts w:ascii="Arial" w:hAnsi="Arial" w:cs="Arial"/>
        </w:rPr>
        <w:t xml:space="preserve"> поселения </w:t>
      </w:r>
      <w:proofErr w:type="gramStart"/>
      <w:r>
        <w:rPr>
          <w:rFonts w:ascii="Arial" w:hAnsi="Arial" w:cs="Arial"/>
        </w:rPr>
        <w:t>Семёновское</w:t>
      </w:r>
      <w:proofErr w:type="gramEnd"/>
      <w:r w:rsidRPr="002F477A">
        <w:rPr>
          <w:rFonts w:ascii="Arial" w:hAnsi="Arial" w:cs="Arial"/>
        </w:rPr>
        <w:t xml:space="preserve"> Ступинского муниципального района</w:t>
      </w:r>
      <w:r>
        <w:rPr>
          <w:rFonts w:ascii="Arial" w:hAnsi="Arial" w:cs="Arial"/>
        </w:rPr>
        <w:t>.</w:t>
      </w:r>
      <w:r w:rsidRPr="002F477A">
        <w:rPr>
          <w:rFonts w:ascii="Arial" w:hAnsi="Arial" w:cs="Arial"/>
        </w:rPr>
        <w:t xml:space="preserve"> </w:t>
      </w:r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r w:rsidRPr="005B2802">
        <w:rPr>
          <w:rFonts w:ascii="Arial" w:hAnsi="Arial" w:cs="Arial"/>
        </w:rPr>
        <w:t xml:space="preserve"> </w:t>
      </w:r>
      <w:r w:rsidRPr="004247F7">
        <w:rPr>
          <w:rFonts w:ascii="Arial" w:hAnsi="Arial" w:cs="Arial"/>
        </w:rPr>
        <w:t xml:space="preserve">Дата составления акта: </w:t>
      </w:r>
      <w:r>
        <w:rPr>
          <w:rFonts w:ascii="Arial" w:hAnsi="Arial" w:cs="Arial"/>
        </w:rPr>
        <w:t>15</w:t>
      </w:r>
      <w:r w:rsidRPr="00A660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апреля</w:t>
      </w:r>
      <w:r w:rsidRPr="00A6600D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A6600D">
        <w:rPr>
          <w:rFonts w:ascii="Arial" w:hAnsi="Arial" w:cs="Arial"/>
        </w:rPr>
        <w:t xml:space="preserve"> года</w:t>
      </w:r>
      <w:r w:rsidRPr="004247F7">
        <w:rPr>
          <w:rFonts w:ascii="Arial" w:hAnsi="Arial" w:cs="Arial"/>
        </w:rPr>
        <w:t xml:space="preserve">; место составления акта: 142800, Московская обл., г. Ступино, </w:t>
      </w:r>
      <w:r w:rsidRPr="006A1A39">
        <w:rPr>
          <w:rFonts w:ascii="Arial" w:hAnsi="Arial" w:cs="Arial"/>
        </w:rPr>
        <w:t xml:space="preserve">ул. </w:t>
      </w:r>
      <w:r>
        <w:rPr>
          <w:rFonts w:ascii="Arial" w:hAnsi="Arial" w:cs="Arial"/>
        </w:rPr>
        <w:t>Андропова 43а/2</w:t>
      </w:r>
      <w:r w:rsidRPr="004247F7">
        <w:rPr>
          <w:rFonts w:ascii="Arial" w:hAnsi="Arial" w:cs="Arial"/>
        </w:rPr>
        <w:t>.</w:t>
      </w:r>
    </w:p>
    <w:p w:rsidR="00226D01" w:rsidRPr="004247F7" w:rsidRDefault="00226D01" w:rsidP="00226D01">
      <w:pPr>
        <w:ind w:firstLine="720"/>
        <w:jc w:val="both"/>
        <w:rPr>
          <w:rFonts w:ascii="Arial" w:hAnsi="Arial" w:cs="Arial"/>
        </w:rPr>
      </w:pPr>
      <w:r w:rsidRPr="004247F7">
        <w:rPr>
          <w:rFonts w:ascii="Arial" w:hAnsi="Arial" w:cs="Arial"/>
        </w:rPr>
        <w:t xml:space="preserve">Проверка проведена </w:t>
      </w:r>
      <w:r>
        <w:rPr>
          <w:rFonts w:ascii="Arial" w:hAnsi="Arial" w:cs="Arial"/>
        </w:rPr>
        <w:t>главным специалистом</w:t>
      </w:r>
      <w:r w:rsidRPr="004247F7">
        <w:rPr>
          <w:rFonts w:ascii="Arial" w:hAnsi="Arial" w:cs="Arial"/>
        </w:rPr>
        <w:t xml:space="preserve"> контрольно-ревизионного отдела администрации Ступинского муниципального района </w:t>
      </w:r>
      <w:r>
        <w:rPr>
          <w:rFonts w:ascii="Arial" w:hAnsi="Arial" w:cs="Arial"/>
        </w:rPr>
        <w:t>Разумихиной С.А</w:t>
      </w:r>
      <w:r w:rsidRPr="004247F7">
        <w:rPr>
          <w:rFonts w:ascii="Arial" w:hAnsi="Arial" w:cs="Arial"/>
        </w:rPr>
        <w:t>.</w:t>
      </w:r>
    </w:p>
    <w:p w:rsidR="00226D01" w:rsidRPr="004247F7" w:rsidRDefault="00226D01" w:rsidP="00226D0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4247F7">
        <w:rPr>
          <w:rFonts w:ascii="Arial" w:hAnsi="Arial" w:cs="Arial"/>
        </w:rPr>
        <w:t>роки проведения проверки с 1</w:t>
      </w:r>
      <w:r>
        <w:rPr>
          <w:rFonts w:ascii="Arial" w:hAnsi="Arial" w:cs="Arial"/>
        </w:rPr>
        <w:t>3</w:t>
      </w:r>
      <w:r w:rsidRPr="004247F7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4247F7">
        <w:rPr>
          <w:rFonts w:ascii="Arial" w:hAnsi="Arial" w:cs="Arial"/>
        </w:rPr>
        <w:t>.201</w:t>
      </w:r>
      <w:r>
        <w:rPr>
          <w:rFonts w:ascii="Arial" w:hAnsi="Arial" w:cs="Arial"/>
        </w:rPr>
        <w:t>7 по 18</w:t>
      </w:r>
      <w:r w:rsidRPr="004247F7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4247F7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4247F7">
        <w:rPr>
          <w:rFonts w:ascii="Arial" w:hAnsi="Arial" w:cs="Arial"/>
        </w:rPr>
        <w:t xml:space="preserve">года. </w:t>
      </w:r>
    </w:p>
    <w:p w:rsidR="00226D01" w:rsidRPr="0060263E" w:rsidRDefault="00226D01" w:rsidP="00226D01">
      <w:pPr>
        <w:ind w:firstLine="720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60263E">
        <w:rPr>
          <w:rFonts w:ascii="Arial" w:hAnsi="Arial" w:cs="Arial"/>
        </w:rPr>
        <w:t xml:space="preserve">Проверка проводилась по документам, представленным Администрацией  </w:t>
      </w:r>
      <w:r>
        <w:rPr>
          <w:rFonts w:ascii="Arial" w:hAnsi="Arial" w:cs="Arial"/>
        </w:rPr>
        <w:t>сельского</w:t>
      </w:r>
      <w:r w:rsidRPr="0060263E">
        <w:rPr>
          <w:rFonts w:ascii="Arial" w:hAnsi="Arial" w:cs="Arial"/>
        </w:rPr>
        <w:t xml:space="preserve"> поселения </w:t>
      </w:r>
      <w:r>
        <w:rPr>
          <w:rFonts w:ascii="Arial" w:hAnsi="Arial" w:cs="Arial"/>
        </w:rPr>
        <w:t>Семёновское</w:t>
      </w:r>
      <w:r w:rsidRPr="0060263E">
        <w:rPr>
          <w:rFonts w:ascii="Arial" w:hAnsi="Arial" w:cs="Arial"/>
        </w:rPr>
        <w:t xml:space="preserve"> Ступинского муниципального района</w:t>
      </w:r>
      <w:r w:rsidRPr="0060263E">
        <w:rPr>
          <w:rFonts w:ascii="Arial" w:hAnsi="Arial" w:cs="Arial"/>
          <w:color w:val="000000" w:themeColor="text1"/>
        </w:rPr>
        <w:t xml:space="preserve">, а так же на основании информации, размещенной на официальном сайте </w:t>
      </w:r>
      <w:r>
        <w:rPr>
          <w:rFonts w:ascii="Arial" w:hAnsi="Arial" w:cs="Arial"/>
          <w:color w:val="000000" w:themeColor="text1"/>
        </w:rPr>
        <w:t>Единой информационной системы</w:t>
      </w:r>
      <w:r w:rsidRPr="0060263E">
        <w:rPr>
          <w:rFonts w:ascii="Arial" w:hAnsi="Arial" w:cs="Arial"/>
          <w:color w:val="000000" w:themeColor="text1"/>
        </w:rPr>
        <w:t>, в соответствии с вопросами утвержденной программы.</w:t>
      </w:r>
      <w:r w:rsidRPr="0060263E">
        <w:rPr>
          <w:rFonts w:ascii="Arial" w:hAnsi="Arial" w:cs="Arial"/>
          <w:b/>
          <w:color w:val="000000" w:themeColor="text1"/>
        </w:rPr>
        <w:t xml:space="preserve"> </w:t>
      </w:r>
      <w:proofErr w:type="gramEnd"/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ходе проведения проверки установлено:</w:t>
      </w:r>
    </w:p>
    <w:p w:rsidR="00226D01" w:rsidRPr="00000862" w:rsidRDefault="00226D01" w:rsidP="00226D01">
      <w:pPr>
        <w:pStyle w:val="ab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proofErr w:type="gramStart"/>
      <w:r w:rsidRPr="00000862">
        <w:rPr>
          <w:rFonts w:ascii="Arial" w:hAnsi="Arial" w:cs="Arial"/>
        </w:rPr>
        <w:t xml:space="preserve">пп.2.2. п.2  проекта контракта № 150Ц-17, размещенном </w:t>
      </w:r>
      <w:r>
        <w:rPr>
          <w:rFonts w:ascii="Arial" w:hAnsi="Arial" w:cs="Arial"/>
        </w:rPr>
        <w:t xml:space="preserve">на официальном сайте Единой информационной системы </w:t>
      </w:r>
      <w:r w:rsidRPr="00000862">
        <w:rPr>
          <w:rFonts w:ascii="Arial" w:hAnsi="Arial" w:cs="Arial"/>
        </w:rPr>
        <w:t>вместе с извещением о проведении закупки у единственного поставщика (подрядчика, исполнителя)</w:t>
      </w:r>
      <w:r>
        <w:rPr>
          <w:rFonts w:ascii="Arial" w:hAnsi="Arial" w:cs="Arial"/>
        </w:rPr>
        <w:t xml:space="preserve"> </w:t>
      </w:r>
      <w:r w:rsidRPr="00000862">
        <w:rPr>
          <w:rFonts w:ascii="Arial" w:hAnsi="Arial" w:cs="Arial"/>
        </w:rPr>
        <w:t>№0148300029917000012 предусмотрено:</w:t>
      </w:r>
      <w:proofErr w:type="gramEnd"/>
      <w:r w:rsidRPr="00000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000862">
        <w:rPr>
          <w:rFonts w:ascii="Arial" w:hAnsi="Arial" w:cs="Arial"/>
        </w:rPr>
        <w:t>Оплата стоимости услуги производится Заказчиком в следующем порядке:</w:t>
      </w:r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течение 5 (пяти) рабочих дней </w:t>
      </w:r>
      <w:proofErr w:type="gramStart"/>
      <w:r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 xml:space="preserve"> настоящего контракта Заказчик вносит предоплату в размере 30% стоимости услуги, установленной в п.2.1. настоящего контракта;</w:t>
      </w:r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течение 10 (десяти) рабочих дней </w:t>
      </w:r>
      <w:proofErr w:type="gramStart"/>
      <w:r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 xml:space="preserve"> настоящего контракта Заказчик вносит предоплату в размере 70% стоимости услуги, установленной в п.2.1. настоящего контракта».</w:t>
      </w:r>
    </w:p>
    <w:p w:rsidR="00226D01" w:rsidRPr="00000862" w:rsidRDefault="00226D01" w:rsidP="00226D01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Муниципальным контрактом от 06.04.2017 № 345Ц-17 (копия), представленным в составе документации к Уведомлению в адрес контрольно-ревизионного отдела </w:t>
      </w:r>
      <w:r w:rsidRPr="00000862">
        <w:rPr>
          <w:rFonts w:ascii="Arial" w:hAnsi="Arial" w:cs="Arial"/>
        </w:rPr>
        <w:t>пп.2.2. п.2</w:t>
      </w:r>
      <w:r>
        <w:rPr>
          <w:rFonts w:ascii="Arial" w:hAnsi="Arial" w:cs="Arial"/>
        </w:rPr>
        <w:t xml:space="preserve"> </w:t>
      </w:r>
      <w:r w:rsidRPr="00000862">
        <w:rPr>
          <w:rFonts w:ascii="Arial" w:hAnsi="Arial" w:cs="Arial"/>
        </w:rPr>
        <w:t xml:space="preserve">предусмотрено: </w:t>
      </w:r>
      <w:r>
        <w:rPr>
          <w:rFonts w:ascii="Arial" w:hAnsi="Arial" w:cs="Arial"/>
        </w:rPr>
        <w:t>«</w:t>
      </w:r>
      <w:r w:rsidRPr="00000862">
        <w:rPr>
          <w:rFonts w:ascii="Arial" w:hAnsi="Arial" w:cs="Arial"/>
        </w:rPr>
        <w:t>Оплата стоимости услуги производится Заказчиком в следующем порядке:</w:t>
      </w:r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в течение 5 (пяти) рабочих дней </w:t>
      </w:r>
      <w:proofErr w:type="gramStart"/>
      <w:r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 xml:space="preserve"> настоящего договора Заказчик вносит предоплату в размере 100% стоимости услуги, установленной в п.2.1. настоящего договора.</w:t>
      </w:r>
    </w:p>
    <w:p w:rsidR="00226D01" w:rsidRDefault="00226D01" w:rsidP="00226D0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2) </w:t>
      </w:r>
      <w:r w:rsidRPr="00000862">
        <w:rPr>
          <w:rFonts w:ascii="Arial" w:hAnsi="Arial" w:cs="Arial"/>
        </w:rPr>
        <w:t xml:space="preserve">проект контракта № 150Ц-17, размещенном </w:t>
      </w:r>
      <w:r>
        <w:rPr>
          <w:rFonts w:ascii="Arial" w:hAnsi="Arial" w:cs="Arial"/>
        </w:rPr>
        <w:t xml:space="preserve">на официальном сайте Единой информационной системы </w:t>
      </w:r>
      <w:r w:rsidRPr="00000862">
        <w:rPr>
          <w:rFonts w:ascii="Arial" w:hAnsi="Arial" w:cs="Arial"/>
        </w:rPr>
        <w:t>вместе с извещением о проведении закупки у единственного поставщика (подрядчика, исполнителя)</w:t>
      </w:r>
      <w:r>
        <w:rPr>
          <w:rFonts w:ascii="Arial" w:hAnsi="Arial" w:cs="Arial"/>
        </w:rPr>
        <w:t xml:space="preserve"> </w:t>
      </w:r>
      <w:r w:rsidRPr="00000862">
        <w:rPr>
          <w:rFonts w:ascii="Arial" w:hAnsi="Arial" w:cs="Arial"/>
        </w:rPr>
        <w:t xml:space="preserve">№ 0148300029917000012 </w:t>
      </w:r>
      <w:r>
        <w:rPr>
          <w:rFonts w:ascii="Arial" w:hAnsi="Arial" w:cs="Arial"/>
        </w:rPr>
        <w:t>содержит:</w:t>
      </w:r>
      <w:proofErr w:type="gramEnd"/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п.7</w:t>
      </w:r>
      <w:r w:rsidRPr="00000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«Порядок изменения и расторжения настоящего контракта»; </w:t>
      </w:r>
    </w:p>
    <w:p w:rsidR="00226D01" w:rsidRPr="00000862" w:rsidRDefault="00226D01" w:rsidP="00226D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пп.7.1. п.7 «По соглашению сторон в настоящий контракт могут быть внесены изменения и дополнения».</w:t>
      </w:r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Муниципальным контрактом от 06.04.2017 № 345Ц-17 (копия), представленным в составе документации к Уведомлению в адрес контрольно-ревизионного отдела </w:t>
      </w:r>
      <w:r w:rsidRPr="00E54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п.7</w:t>
      </w:r>
      <w:r w:rsidRPr="000008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«Порядок изменения и расторжения настоящего контракта» и  пп.7.1. п.7 «По соглашению сторон в настоящий контракт могут быть внесены изменения и дополнения» отсутствуют. </w:t>
      </w:r>
    </w:p>
    <w:p w:rsidR="00226D01" w:rsidRPr="00000862" w:rsidRDefault="00226D01" w:rsidP="00226D01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000862">
        <w:rPr>
          <w:rFonts w:ascii="Arial" w:hAnsi="Arial" w:cs="Arial"/>
        </w:rPr>
        <w:t>п</w:t>
      </w:r>
      <w:proofErr w:type="gramEnd"/>
      <w:r w:rsidRPr="00000862">
        <w:rPr>
          <w:rFonts w:ascii="Arial" w:hAnsi="Arial" w:cs="Arial"/>
        </w:rPr>
        <w:t>п.2.2. п.2  проекта контракта № 1</w:t>
      </w:r>
      <w:r>
        <w:rPr>
          <w:rFonts w:ascii="Arial" w:hAnsi="Arial" w:cs="Arial"/>
        </w:rPr>
        <w:t>47</w:t>
      </w:r>
      <w:r w:rsidRPr="00000862">
        <w:rPr>
          <w:rFonts w:ascii="Arial" w:hAnsi="Arial" w:cs="Arial"/>
        </w:rPr>
        <w:t xml:space="preserve">Ц-17, размещенном </w:t>
      </w:r>
      <w:r>
        <w:rPr>
          <w:rFonts w:ascii="Arial" w:hAnsi="Arial" w:cs="Arial"/>
        </w:rPr>
        <w:t xml:space="preserve">на официальном сайте Единой информационной системы </w:t>
      </w:r>
      <w:r w:rsidRPr="00000862">
        <w:rPr>
          <w:rFonts w:ascii="Arial" w:hAnsi="Arial" w:cs="Arial"/>
        </w:rPr>
        <w:t>вместе с извещением о проведении закупки у единственного поставщика (подрядчика, исполнителя)</w:t>
      </w:r>
      <w:r>
        <w:rPr>
          <w:rFonts w:ascii="Arial" w:hAnsi="Arial" w:cs="Arial"/>
        </w:rPr>
        <w:t xml:space="preserve"> </w:t>
      </w:r>
      <w:r w:rsidRPr="00000862">
        <w:rPr>
          <w:rFonts w:ascii="Arial" w:hAnsi="Arial" w:cs="Arial"/>
        </w:rPr>
        <w:t>№014830002991700001</w:t>
      </w:r>
      <w:r>
        <w:rPr>
          <w:rFonts w:ascii="Arial" w:hAnsi="Arial" w:cs="Arial"/>
        </w:rPr>
        <w:t>1</w:t>
      </w:r>
      <w:r w:rsidRPr="00000862">
        <w:rPr>
          <w:rFonts w:ascii="Arial" w:hAnsi="Arial" w:cs="Arial"/>
        </w:rPr>
        <w:t xml:space="preserve"> предусмотрено: </w:t>
      </w:r>
      <w:r>
        <w:rPr>
          <w:rFonts w:ascii="Arial" w:hAnsi="Arial" w:cs="Arial"/>
        </w:rPr>
        <w:t>«</w:t>
      </w:r>
      <w:r w:rsidRPr="00000862">
        <w:rPr>
          <w:rFonts w:ascii="Arial" w:hAnsi="Arial" w:cs="Arial"/>
        </w:rPr>
        <w:t>Оплата стоимости услуги производится Заказчиком в следующем порядке:</w:t>
      </w:r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течение 5 (пяти) рабочих дней </w:t>
      </w:r>
      <w:proofErr w:type="gramStart"/>
      <w:r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 xml:space="preserve"> настоящего контракта Заказчик вносит предоплату в размере 30% стоимости услуги, установленной в п.2.1. настоящего контракта;</w:t>
      </w:r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течение 10 (десяти) рабочих дней </w:t>
      </w:r>
      <w:proofErr w:type="gramStart"/>
      <w:r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 xml:space="preserve"> настоящего контракта Заказчик вносит предоплату в размере 70% стоимости услуги, установленной в п.2.1. настоящего контракта».</w:t>
      </w:r>
    </w:p>
    <w:p w:rsidR="00226D01" w:rsidRPr="00000862" w:rsidRDefault="00226D01" w:rsidP="00226D01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Муниципальным контрактом от 06.04.2017 № 344Ц-17 (копия), представленным в составе документации к Уведомлению в адрес контрольно-ревизионного отдела </w:t>
      </w:r>
      <w:r w:rsidRPr="00000862">
        <w:rPr>
          <w:rFonts w:ascii="Arial" w:hAnsi="Arial" w:cs="Arial"/>
        </w:rPr>
        <w:t>пп.2.2. п.2</w:t>
      </w:r>
      <w:r>
        <w:rPr>
          <w:rFonts w:ascii="Arial" w:hAnsi="Arial" w:cs="Arial"/>
        </w:rPr>
        <w:t xml:space="preserve"> </w:t>
      </w:r>
      <w:r w:rsidRPr="00000862">
        <w:rPr>
          <w:rFonts w:ascii="Arial" w:hAnsi="Arial" w:cs="Arial"/>
        </w:rPr>
        <w:t xml:space="preserve">предусмотрено: </w:t>
      </w:r>
      <w:r>
        <w:rPr>
          <w:rFonts w:ascii="Arial" w:hAnsi="Arial" w:cs="Arial"/>
        </w:rPr>
        <w:t>«</w:t>
      </w:r>
      <w:r w:rsidRPr="00000862">
        <w:rPr>
          <w:rFonts w:ascii="Arial" w:hAnsi="Arial" w:cs="Arial"/>
        </w:rPr>
        <w:t>Оплата стоимости услуги производится Заказчиком в следующем порядке:</w:t>
      </w:r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течение 5 (пяти) рабочих дней </w:t>
      </w:r>
      <w:proofErr w:type="gramStart"/>
      <w:r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 xml:space="preserve"> настоящего договора Заказчик вносит предоплату в размере 100% стоимости услуги, установленной в п.2.1. настоящего договора.</w:t>
      </w:r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Цена контракта и порядок расчетов при оплате стоимости услуг являются существенными условиями при заключении контракта.</w:t>
      </w:r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сельского поселения </w:t>
      </w:r>
      <w:proofErr w:type="gramStart"/>
      <w:r>
        <w:rPr>
          <w:rFonts w:ascii="Arial" w:hAnsi="Arial" w:cs="Arial"/>
        </w:rPr>
        <w:t>Семёновское</w:t>
      </w:r>
      <w:proofErr w:type="gramEnd"/>
      <w:r>
        <w:rPr>
          <w:rFonts w:ascii="Arial" w:hAnsi="Arial" w:cs="Arial"/>
        </w:rPr>
        <w:t>, как заказчику необходимо:</w:t>
      </w:r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раздел 2 и раздел 7 муниципального контракта от 06.04.2016 № 345Ц-17 привести в соответствие с проектом контракта, размещенном на официальном сайте Единой информационной системы</w:t>
      </w:r>
      <w:r w:rsidRPr="004E57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000862">
        <w:rPr>
          <w:rFonts w:ascii="Arial" w:hAnsi="Arial" w:cs="Arial"/>
        </w:rPr>
        <w:t>извещение о проведении закупки у единственного поставщика (подрядчика, исполнителя)</w:t>
      </w:r>
      <w:r>
        <w:rPr>
          <w:rFonts w:ascii="Arial" w:hAnsi="Arial" w:cs="Arial"/>
        </w:rPr>
        <w:t xml:space="preserve"> </w:t>
      </w:r>
      <w:r w:rsidRPr="00000862">
        <w:rPr>
          <w:rFonts w:ascii="Arial" w:hAnsi="Arial" w:cs="Arial"/>
        </w:rPr>
        <w:t>№0148300029917000012</w:t>
      </w:r>
      <w:r>
        <w:rPr>
          <w:rFonts w:ascii="Arial" w:hAnsi="Arial" w:cs="Arial"/>
        </w:rPr>
        <w:t>);</w:t>
      </w:r>
      <w:proofErr w:type="gramEnd"/>
    </w:p>
    <w:p w:rsidR="00226D01" w:rsidRDefault="00226D01" w:rsidP="00226D0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раздел 2 и раздел 7 муниципального контракта от 06.04.2016 № 344Ц-17 привести в соответствие с проектом контракта, размещенном на официальном сайте Единой информационной системы</w:t>
      </w:r>
      <w:r w:rsidRPr="004E57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000862">
        <w:rPr>
          <w:rFonts w:ascii="Arial" w:hAnsi="Arial" w:cs="Arial"/>
        </w:rPr>
        <w:t>извещение о проведении закупки у единственного поставщика (подрядчика, исполнителя)</w:t>
      </w:r>
      <w:r>
        <w:rPr>
          <w:rFonts w:ascii="Arial" w:hAnsi="Arial" w:cs="Arial"/>
        </w:rPr>
        <w:t xml:space="preserve"> </w:t>
      </w:r>
      <w:r w:rsidRPr="00000862">
        <w:rPr>
          <w:rFonts w:ascii="Arial" w:hAnsi="Arial" w:cs="Arial"/>
        </w:rPr>
        <w:t>№014830002991700001</w:t>
      </w:r>
      <w:r>
        <w:rPr>
          <w:rFonts w:ascii="Arial" w:hAnsi="Arial" w:cs="Arial"/>
        </w:rPr>
        <w:t>1).</w:t>
      </w:r>
      <w:proofErr w:type="gramEnd"/>
    </w:p>
    <w:p w:rsidR="007F1BCA" w:rsidRPr="000F2C4B" w:rsidRDefault="007F1BCA" w:rsidP="00226D01">
      <w:pPr>
        <w:ind w:firstLine="540"/>
        <w:rPr>
          <w:rFonts w:ascii="Arial" w:hAnsi="Arial" w:cs="Arial"/>
        </w:rPr>
      </w:pPr>
    </w:p>
    <w:sectPr w:rsidR="007F1BCA" w:rsidRPr="000F2C4B" w:rsidSect="002451B9">
      <w:headerReference w:type="even" r:id="rId8"/>
      <w:headerReference w:type="default" r:id="rId9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C7" w:rsidRDefault="00175CC7" w:rsidP="000466BB">
      <w:r>
        <w:separator/>
      </w:r>
    </w:p>
  </w:endnote>
  <w:endnote w:type="continuationSeparator" w:id="0">
    <w:p w:rsidR="00175CC7" w:rsidRDefault="00175CC7" w:rsidP="0004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C7" w:rsidRDefault="00175CC7" w:rsidP="000466BB">
      <w:r>
        <w:separator/>
      </w:r>
    </w:p>
  </w:footnote>
  <w:footnote w:type="continuationSeparator" w:id="0">
    <w:p w:rsidR="00175CC7" w:rsidRDefault="00175CC7" w:rsidP="00046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E9" w:rsidRDefault="00885351" w:rsidP="008340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74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42E9" w:rsidRDefault="00175CC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E9" w:rsidRDefault="00885351" w:rsidP="008340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74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6D01">
      <w:rPr>
        <w:rStyle w:val="a7"/>
        <w:noProof/>
      </w:rPr>
      <w:t>2</w:t>
    </w:r>
    <w:r>
      <w:rPr>
        <w:rStyle w:val="a7"/>
      </w:rPr>
      <w:fldChar w:fldCharType="end"/>
    </w:r>
  </w:p>
  <w:p w:rsidR="00FC42E9" w:rsidRDefault="00175C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3618C"/>
    <w:multiLevelType w:val="hybridMultilevel"/>
    <w:tmpl w:val="15387ADC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B71"/>
    <w:rsid w:val="00002543"/>
    <w:rsid w:val="0003516A"/>
    <w:rsid w:val="0004215E"/>
    <w:rsid w:val="000466BB"/>
    <w:rsid w:val="000A720F"/>
    <w:rsid w:val="000F2C4B"/>
    <w:rsid w:val="001305AE"/>
    <w:rsid w:val="001459C2"/>
    <w:rsid w:val="001674CA"/>
    <w:rsid w:val="00175CC7"/>
    <w:rsid w:val="0018745E"/>
    <w:rsid w:val="001979E1"/>
    <w:rsid w:val="001F7982"/>
    <w:rsid w:val="0022136B"/>
    <w:rsid w:val="00226D01"/>
    <w:rsid w:val="0023193B"/>
    <w:rsid w:val="002451B9"/>
    <w:rsid w:val="00252CBD"/>
    <w:rsid w:val="002822B5"/>
    <w:rsid w:val="002B371F"/>
    <w:rsid w:val="002B3BFB"/>
    <w:rsid w:val="003B3C67"/>
    <w:rsid w:val="004137C3"/>
    <w:rsid w:val="0047132C"/>
    <w:rsid w:val="00477164"/>
    <w:rsid w:val="004904D6"/>
    <w:rsid w:val="004A7105"/>
    <w:rsid w:val="0050083B"/>
    <w:rsid w:val="005012D7"/>
    <w:rsid w:val="00542E40"/>
    <w:rsid w:val="0054625D"/>
    <w:rsid w:val="00560B1F"/>
    <w:rsid w:val="005C5A96"/>
    <w:rsid w:val="005D35DB"/>
    <w:rsid w:val="005D5420"/>
    <w:rsid w:val="005F12C6"/>
    <w:rsid w:val="00662811"/>
    <w:rsid w:val="006C1094"/>
    <w:rsid w:val="00784661"/>
    <w:rsid w:val="00795620"/>
    <w:rsid w:val="00797A1A"/>
    <w:rsid w:val="007A19E5"/>
    <w:rsid w:val="007A3695"/>
    <w:rsid w:val="007E559C"/>
    <w:rsid w:val="007E7216"/>
    <w:rsid w:val="007F1BCA"/>
    <w:rsid w:val="00820E64"/>
    <w:rsid w:val="00885351"/>
    <w:rsid w:val="008C2951"/>
    <w:rsid w:val="008C7CA6"/>
    <w:rsid w:val="009B7CE4"/>
    <w:rsid w:val="00A140FA"/>
    <w:rsid w:val="00A26B71"/>
    <w:rsid w:val="00A57D1E"/>
    <w:rsid w:val="00A776B0"/>
    <w:rsid w:val="00A85BDC"/>
    <w:rsid w:val="00A979C5"/>
    <w:rsid w:val="00AE51EB"/>
    <w:rsid w:val="00B0520D"/>
    <w:rsid w:val="00B07467"/>
    <w:rsid w:val="00BA5B06"/>
    <w:rsid w:val="00BC278F"/>
    <w:rsid w:val="00C72B41"/>
    <w:rsid w:val="00C92646"/>
    <w:rsid w:val="00CA34C3"/>
    <w:rsid w:val="00CF69DF"/>
    <w:rsid w:val="00CF7CA6"/>
    <w:rsid w:val="00D10BF6"/>
    <w:rsid w:val="00D2733A"/>
    <w:rsid w:val="00D334CD"/>
    <w:rsid w:val="00DA12F5"/>
    <w:rsid w:val="00DB1DAB"/>
    <w:rsid w:val="00DF5651"/>
    <w:rsid w:val="00E70E46"/>
    <w:rsid w:val="00E75420"/>
    <w:rsid w:val="00E85842"/>
    <w:rsid w:val="00EA7C84"/>
    <w:rsid w:val="00EB1278"/>
    <w:rsid w:val="00EC0D78"/>
    <w:rsid w:val="00ED1B7B"/>
    <w:rsid w:val="00ED384F"/>
    <w:rsid w:val="00F33215"/>
    <w:rsid w:val="00F53535"/>
    <w:rsid w:val="00F53E9A"/>
    <w:rsid w:val="00F95F07"/>
    <w:rsid w:val="00FD0E05"/>
    <w:rsid w:val="00FE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6B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26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26B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26B71"/>
    <w:rPr>
      <w:rFonts w:cs="Times New Roman"/>
    </w:rPr>
  </w:style>
  <w:style w:type="character" w:styleId="a8">
    <w:name w:val="Hyperlink"/>
    <w:basedOn w:val="a0"/>
    <w:uiPriority w:val="99"/>
    <w:rsid w:val="001674CA"/>
    <w:rPr>
      <w:rFonts w:cs="Times New Roman"/>
      <w:color w:val="0000FF"/>
      <w:u w:val="single"/>
    </w:rPr>
  </w:style>
  <w:style w:type="paragraph" w:styleId="a9">
    <w:name w:val="Body Text"/>
    <w:basedOn w:val="a"/>
    <w:link w:val="1"/>
    <w:uiPriority w:val="99"/>
    <w:rsid w:val="007F1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F1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9"/>
    <w:uiPriority w:val="99"/>
    <w:locked/>
    <w:rsid w:val="007F1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226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838D0-C008-486B-AB47-26398880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2016-03-23T15:33:00Z</cp:lastPrinted>
  <dcterms:created xsi:type="dcterms:W3CDTF">2015-09-30T09:24:00Z</dcterms:created>
  <dcterms:modified xsi:type="dcterms:W3CDTF">2017-04-13T15:53:00Z</dcterms:modified>
</cp:coreProperties>
</file>