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13" w:rsidRPr="007D1345" w:rsidRDefault="00FF6A2D" w:rsidP="00225F1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Пояснительная записка к </w:t>
      </w:r>
      <w:r w:rsidR="00157D94" w:rsidRPr="007D1345">
        <w:rPr>
          <w:rFonts w:ascii="Arial" w:hAnsi="Arial" w:cs="Arial"/>
          <w:b/>
          <w:bCs/>
        </w:rPr>
        <w:t>Отчет</w:t>
      </w:r>
      <w:r>
        <w:rPr>
          <w:rFonts w:ascii="Arial" w:hAnsi="Arial" w:cs="Arial"/>
          <w:b/>
          <w:bCs/>
        </w:rPr>
        <w:t>у</w:t>
      </w:r>
      <w:r w:rsidR="00157D94" w:rsidRPr="007D1345">
        <w:rPr>
          <w:rFonts w:ascii="Arial" w:hAnsi="Arial" w:cs="Arial"/>
          <w:b/>
          <w:bCs/>
        </w:rPr>
        <w:t xml:space="preserve"> </w:t>
      </w:r>
      <w:r w:rsidR="00225F13">
        <w:rPr>
          <w:rFonts w:ascii="Arial" w:hAnsi="Arial" w:cs="Arial"/>
          <w:b/>
          <w:bCs/>
        </w:rPr>
        <w:t>о результатах контрольной деятельности</w:t>
      </w:r>
      <w:r w:rsidR="00225F13" w:rsidRPr="00225F13">
        <w:rPr>
          <w:rFonts w:ascii="Arial" w:hAnsi="Arial" w:cs="Arial"/>
          <w:b/>
          <w:bCs/>
        </w:rPr>
        <w:t xml:space="preserve"> </w:t>
      </w:r>
      <w:r w:rsidR="00225F13" w:rsidRPr="007D1345">
        <w:rPr>
          <w:rFonts w:ascii="Arial" w:hAnsi="Arial" w:cs="Arial"/>
          <w:b/>
          <w:bCs/>
        </w:rPr>
        <w:t xml:space="preserve">контрольно-ревизионного отдела администрации </w:t>
      </w:r>
    </w:p>
    <w:p w:rsidR="00225F13" w:rsidRPr="007D1345" w:rsidRDefault="00225F13" w:rsidP="00225F13">
      <w:pPr>
        <w:jc w:val="center"/>
        <w:rPr>
          <w:rFonts w:ascii="Arial" w:hAnsi="Arial" w:cs="Arial"/>
          <w:b/>
          <w:bCs/>
        </w:rPr>
      </w:pPr>
      <w:r w:rsidRPr="007D1345">
        <w:rPr>
          <w:rFonts w:ascii="Arial" w:hAnsi="Arial" w:cs="Arial"/>
          <w:b/>
          <w:bCs/>
        </w:rPr>
        <w:t>городского округа Ступино Московской области</w:t>
      </w:r>
    </w:p>
    <w:p w:rsidR="000771D5" w:rsidRPr="007D1345" w:rsidRDefault="00225F13" w:rsidP="00225F1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в рамках осуществления полномочий органа внутреннего муниципального финансового контроля  </w:t>
      </w:r>
      <w:r w:rsidR="00157D94" w:rsidRPr="007D1345">
        <w:rPr>
          <w:rFonts w:ascii="Arial" w:hAnsi="Arial" w:cs="Arial"/>
          <w:b/>
          <w:bCs/>
        </w:rPr>
        <w:t>за  20</w:t>
      </w:r>
      <w:r w:rsidR="00A901B6">
        <w:rPr>
          <w:rFonts w:ascii="Arial" w:hAnsi="Arial" w:cs="Arial"/>
          <w:b/>
          <w:bCs/>
        </w:rPr>
        <w:t>2</w:t>
      </w:r>
      <w:r w:rsidR="000274E0">
        <w:rPr>
          <w:rFonts w:ascii="Arial" w:hAnsi="Arial" w:cs="Arial"/>
          <w:b/>
          <w:bCs/>
        </w:rPr>
        <w:t xml:space="preserve">4 </w:t>
      </w:r>
      <w:r w:rsidR="000863F3">
        <w:rPr>
          <w:rFonts w:ascii="Arial" w:hAnsi="Arial" w:cs="Arial"/>
          <w:b/>
          <w:bCs/>
        </w:rPr>
        <w:t>год</w:t>
      </w:r>
    </w:p>
    <w:p w:rsidR="00157D94" w:rsidRDefault="006B3551" w:rsidP="003C2F78">
      <w:pPr>
        <w:pStyle w:val="a6"/>
        <w:ind w:firstLine="709"/>
        <w:jc w:val="both"/>
        <w:rPr>
          <w:rFonts w:ascii="Arial" w:hAnsi="Arial" w:cs="Arial"/>
        </w:rPr>
      </w:pPr>
      <w:proofErr w:type="gramStart"/>
      <w:r w:rsidRPr="006B3551">
        <w:rPr>
          <w:rFonts w:ascii="Arial" w:hAnsi="Arial" w:cs="Arial"/>
        </w:rPr>
        <w:t>В</w:t>
      </w:r>
      <w:r w:rsidR="00736DEA" w:rsidRPr="006B3551">
        <w:rPr>
          <w:rFonts w:ascii="Arial" w:hAnsi="Arial" w:cs="Arial"/>
        </w:rPr>
        <w:t xml:space="preserve"> </w:t>
      </w:r>
      <w:r w:rsidRPr="006B3551">
        <w:rPr>
          <w:rFonts w:ascii="Arial" w:hAnsi="Arial" w:cs="Arial"/>
          <w:bCs/>
        </w:rPr>
        <w:t>202</w:t>
      </w:r>
      <w:r w:rsidR="000274E0">
        <w:rPr>
          <w:rFonts w:ascii="Arial" w:hAnsi="Arial" w:cs="Arial"/>
          <w:bCs/>
        </w:rPr>
        <w:t>4</w:t>
      </w:r>
      <w:r w:rsidRPr="006B3551">
        <w:rPr>
          <w:rFonts w:ascii="Arial" w:hAnsi="Arial" w:cs="Arial"/>
          <w:bCs/>
        </w:rPr>
        <w:t xml:space="preserve"> год</w:t>
      </w:r>
      <w:r w:rsidR="004379BF">
        <w:rPr>
          <w:rFonts w:ascii="Arial" w:hAnsi="Arial" w:cs="Arial"/>
          <w:bCs/>
        </w:rPr>
        <w:t>у</w:t>
      </w:r>
      <w:r w:rsidRPr="006B3551">
        <w:rPr>
          <w:rFonts w:ascii="Arial" w:hAnsi="Arial" w:cs="Arial"/>
          <w:bCs/>
        </w:rPr>
        <w:t xml:space="preserve"> </w:t>
      </w:r>
      <w:r w:rsidR="00A901B6" w:rsidRPr="006B3551">
        <w:rPr>
          <w:rFonts w:ascii="Arial" w:hAnsi="Arial" w:cs="Arial"/>
          <w:bCs/>
        </w:rPr>
        <w:t xml:space="preserve"> </w:t>
      </w:r>
      <w:r w:rsidR="00157D94" w:rsidRPr="006B3551">
        <w:rPr>
          <w:rFonts w:ascii="Arial" w:hAnsi="Arial" w:cs="Arial"/>
          <w:bCs/>
        </w:rPr>
        <w:t xml:space="preserve">контрольно-ревизионный отдел администрации </w:t>
      </w:r>
      <w:r w:rsidR="00FC2467" w:rsidRPr="006B3551">
        <w:rPr>
          <w:rFonts w:ascii="Arial" w:hAnsi="Arial" w:cs="Arial"/>
          <w:bCs/>
        </w:rPr>
        <w:t xml:space="preserve">городского округа Ступино Московской области </w:t>
      </w:r>
      <w:r w:rsidR="00157D94" w:rsidRPr="006B3551">
        <w:rPr>
          <w:rFonts w:ascii="Arial" w:hAnsi="Arial" w:cs="Arial"/>
          <w:bCs/>
        </w:rPr>
        <w:t xml:space="preserve">(далее – Отдел) </w:t>
      </w:r>
      <w:r w:rsidR="00157D94" w:rsidRPr="006B3551">
        <w:rPr>
          <w:rFonts w:ascii="Arial" w:hAnsi="Arial" w:cs="Arial"/>
        </w:rPr>
        <w:t xml:space="preserve">работал в соответствии </w:t>
      </w:r>
      <w:r w:rsidR="00D544D0" w:rsidRPr="006B3551">
        <w:rPr>
          <w:rFonts w:ascii="Arial" w:hAnsi="Arial" w:cs="Arial"/>
        </w:rPr>
        <w:t>с</w:t>
      </w:r>
      <w:r w:rsidR="003B7A52" w:rsidRPr="006B3551">
        <w:rPr>
          <w:rFonts w:ascii="Arial" w:hAnsi="Arial" w:cs="Arial"/>
        </w:rPr>
        <w:t xml:space="preserve"> </w:t>
      </w:r>
      <w:r w:rsidR="00157D94" w:rsidRPr="006B3551">
        <w:rPr>
          <w:rFonts w:ascii="Arial" w:hAnsi="Arial" w:cs="Arial"/>
        </w:rPr>
        <w:t xml:space="preserve"> Бюджетным кодексом  Российской Федерации,  Федеральным законом от 06.10.2003 № 131-ФЗ «Об общих принципах организации местного самоуправления в Российской Федерации»,  </w:t>
      </w:r>
      <w:r w:rsidR="00157D94" w:rsidRPr="006B3551">
        <w:rPr>
          <w:rFonts w:ascii="Arial" w:eastAsia="Calibri" w:hAnsi="Arial" w:cs="Arial"/>
        </w:rPr>
        <w:t>Федеральн</w:t>
      </w:r>
      <w:r w:rsidR="00157D94" w:rsidRPr="006B3551">
        <w:rPr>
          <w:rFonts w:ascii="Arial" w:hAnsi="Arial" w:cs="Arial"/>
        </w:rPr>
        <w:t>ым</w:t>
      </w:r>
      <w:r w:rsidR="00157D94" w:rsidRPr="006B3551">
        <w:rPr>
          <w:rFonts w:ascii="Arial" w:eastAsia="Calibri" w:hAnsi="Arial" w:cs="Arial"/>
        </w:rPr>
        <w:t xml:space="preserve"> закон</w:t>
      </w:r>
      <w:r w:rsidR="00157D94" w:rsidRPr="006B3551">
        <w:rPr>
          <w:rFonts w:ascii="Arial" w:hAnsi="Arial" w:cs="Arial"/>
        </w:rPr>
        <w:t>ом</w:t>
      </w:r>
      <w:r w:rsidR="00157D94" w:rsidRPr="006B3551">
        <w:rPr>
          <w:rFonts w:ascii="Arial" w:eastAsia="Calibri" w:hAnsi="Arial" w:cs="Arial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157D94" w:rsidRPr="006B3551">
        <w:rPr>
          <w:rFonts w:ascii="Arial" w:hAnsi="Arial" w:cs="Arial"/>
        </w:rPr>
        <w:t xml:space="preserve"> (далее </w:t>
      </w:r>
      <w:r w:rsidR="00157D94" w:rsidRPr="006B3551">
        <w:rPr>
          <w:rFonts w:ascii="Arial" w:eastAsia="Calibri" w:hAnsi="Arial" w:cs="Arial"/>
        </w:rPr>
        <w:t>Федеральн</w:t>
      </w:r>
      <w:r w:rsidR="00157D94" w:rsidRPr="006B3551">
        <w:rPr>
          <w:rFonts w:ascii="Arial" w:hAnsi="Arial" w:cs="Arial"/>
        </w:rPr>
        <w:t>ый</w:t>
      </w:r>
      <w:r w:rsidR="00157D94" w:rsidRPr="006B3551">
        <w:rPr>
          <w:rFonts w:ascii="Arial" w:eastAsia="Calibri" w:hAnsi="Arial" w:cs="Arial"/>
        </w:rPr>
        <w:t xml:space="preserve"> закон</w:t>
      </w:r>
      <w:r w:rsidR="00157D94" w:rsidRPr="006B3551">
        <w:rPr>
          <w:rFonts w:ascii="Arial" w:hAnsi="Arial" w:cs="Arial"/>
        </w:rPr>
        <w:t xml:space="preserve"> </w:t>
      </w:r>
      <w:r w:rsidR="00157D94" w:rsidRPr="006B3551">
        <w:rPr>
          <w:rFonts w:ascii="Arial" w:eastAsia="Calibri" w:hAnsi="Arial" w:cs="Arial"/>
        </w:rPr>
        <w:t>№ 44-ФЗ</w:t>
      </w:r>
      <w:r w:rsidR="002071AE" w:rsidRPr="006B3551">
        <w:rPr>
          <w:rFonts w:ascii="Arial" w:hAnsi="Arial" w:cs="Arial"/>
        </w:rPr>
        <w:t>)</w:t>
      </w:r>
      <w:r w:rsidR="00877975" w:rsidRPr="006B3551">
        <w:rPr>
          <w:rFonts w:ascii="Arial" w:eastAsia="Calibri" w:hAnsi="Arial" w:cs="Arial"/>
        </w:rPr>
        <w:t>,</w:t>
      </w:r>
      <w:r w:rsidR="00564525">
        <w:rPr>
          <w:rFonts w:ascii="Arial" w:eastAsia="Calibri" w:hAnsi="Arial" w:cs="Arial"/>
        </w:rPr>
        <w:t xml:space="preserve"> Федеральными</w:t>
      </w:r>
      <w:proofErr w:type="gramEnd"/>
      <w:r w:rsidR="00564525">
        <w:rPr>
          <w:rFonts w:ascii="Arial" w:eastAsia="Calibri" w:hAnsi="Arial" w:cs="Arial"/>
        </w:rPr>
        <w:t xml:space="preserve"> стандартами осуществления внутреннего муниципального финансового контроля,</w:t>
      </w:r>
      <w:r w:rsidR="00877975" w:rsidRPr="006B3551">
        <w:rPr>
          <w:rFonts w:ascii="Arial" w:eastAsia="Calibri" w:hAnsi="Arial" w:cs="Arial"/>
        </w:rPr>
        <w:t xml:space="preserve"> </w:t>
      </w:r>
      <w:r w:rsidR="00D544D0" w:rsidRPr="006B3551">
        <w:rPr>
          <w:rFonts w:ascii="Arial" w:eastAsia="Calibri" w:hAnsi="Arial" w:cs="Arial"/>
        </w:rPr>
        <w:t>с планом работы Отдела</w:t>
      </w:r>
      <w:r w:rsidR="00157D94" w:rsidRPr="006B3551">
        <w:rPr>
          <w:rFonts w:ascii="Arial" w:hAnsi="Arial" w:cs="Arial"/>
        </w:rPr>
        <w:t xml:space="preserve">  </w:t>
      </w:r>
      <w:r w:rsidR="00A901B6" w:rsidRPr="006B3551">
        <w:rPr>
          <w:rFonts w:ascii="Arial" w:hAnsi="Arial" w:cs="Arial"/>
        </w:rPr>
        <w:t>на 202</w:t>
      </w:r>
      <w:r w:rsidR="000274E0">
        <w:rPr>
          <w:rFonts w:ascii="Arial" w:hAnsi="Arial" w:cs="Arial"/>
        </w:rPr>
        <w:t>4</w:t>
      </w:r>
      <w:r w:rsidR="00A901B6" w:rsidRPr="006B3551">
        <w:rPr>
          <w:rFonts w:ascii="Arial" w:hAnsi="Arial" w:cs="Arial"/>
        </w:rPr>
        <w:t xml:space="preserve"> </w:t>
      </w:r>
      <w:r w:rsidR="00D544D0" w:rsidRPr="006B3551">
        <w:rPr>
          <w:rFonts w:ascii="Arial" w:hAnsi="Arial" w:cs="Arial"/>
        </w:rPr>
        <w:t>год.</w:t>
      </w:r>
      <w:r w:rsidR="00157D94" w:rsidRPr="006B3551">
        <w:rPr>
          <w:rFonts w:ascii="Arial" w:hAnsi="Arial" w:cs="Arial"/>
        </w:rPr>
        <w:tab/>
      </w:r>
    </w:p>
    <w:p w:rsidR="00BF3E79" w:rsidRPr="00BF3E79" w:rsidRDefault="00BF3E79" w:rsidP="00BF3E79">
      <w:pPr>
        <w:pStyle w:val="a6"/>
        <w:ind w:firstLine="709"/>
        <w:jc w:val="center"/>
        <w:rPr>
          <w:rFonts w:ascii="Arial" w:hAnsi="Arial" w:cs="Arial"/>
          <w:b/>
        </w:rPr>
      </w:pPr>
      <w:r w:rsidRPr="00BF3E79">
        <w:rPr>
          <w:rFonts w:ascii="Arial" w:hAnsi="Arial" w:cs="Arial"/>
          <w:b/>
        </w:rPr>
        <w:t>Обеспеченность контрольного органа трудовыми ресурсами</w:t>
      </w:r>
    </w:p>
    <w:p w:rsidR="00564525" w:rsidRPr="006B3551" w:rsidRDefault="00564525" w:rsidP="00BF3E79">
      <w:pPr>
        <w:pStyle w:val="a6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Общая штатная численность контрольно-ревизионного отдела на 01.01.202</w:t>
      </w:r>
      <w:r w:rsidR="000274E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644A76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оставляла </w:t>
      </w:r>
      <w:r w:rsidR="004379B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единицы, на 01.01.202</w:t>
      </w:r>
      <w:r w:rsidR="000274E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 - 4 единицы. Наличие в контрольно-ревизионном отделе должностей муниципальной службы – 1 единица,</w:t>
      </w:r>
      <w:r w:rsidR="004379BF" w:rsidRPr="004379BF">
        <w:rPr>
          <w:rFonts w:ascii="Arial" w:hAnsi="Arial" w:cs="Arial"/>
        </w:rPr>
        <w:t xml:space="preserve"> </w:t>
      </w:r>
      <w:r w:rsidR="004379BF">
        <w:rPr>
          <w:rFonts w:ascii="Arial" w:hAnsi="Arial" w:cs="Arial"/>
        </w:rPr>
        <w:t>вакантных должностей  муниципальных служащих нет.</w:t>
      </w:r>
      <w:r>
        <w:rPr>
          <w:rFonts w:ascii="Arial" w:hAnsi="Arial" w:cs="Arial"/>
        </w:rPr>
        <w:t xml:space="preserve"> </w:t>
      </w:r>
      <w:r w:rsidR="004379BF">
        <w:rPr>
          <w:rFonts w:ascii="Arial" w:hAnsi="Arial" w:cs="Arial"/>
        </w:rPr>
        <w:t>К</w:t>
      </w:r>
      <w:r>
        <w:rPr>
          <w:rFonts w:ascii="Arial" w:hAnsi="Arial" w:cs="Arial"/>
        </w:rPr>
        <w:t>оличество должностных лиц, принимающих участие в осуществлении контрольных мероприяти</w:t>
      </w:r>
      <w:r w:rsidR="00BF3E79">
        <w:rPr>
          <w:rFonts w:ascii="Arial" w:hAnsi="Arial" w:cs="Arial"/>
        </w:rPr>
        <w:t>ях</w:t>
      </w:r>
      <w:r>
        <w:rPr>
          <w:rFonts w:ascii="Arial" w:hAnsi="Arial" w:cs="Arial"/>
        </w:rPr>
        <w:t xml:space="preserve"> </w:t>
      </w:r>
      <w:r w:rsidR="004379B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единицы</w:t>
      </w:r>
      <w:r w:rsidR="004379BF">
        <w:rPr>
          <w:rFonts w:ascii="Arial" w:hAnsi="Arial" w:cs="Arial"/>
        </w:rPr>
        <w:t>.</w:t>
      </w:r>
    </w:p>
    <w:p w:rsidR="00E05354" w:rsidRDefault="00BF3E79" w:rsidP="00157D94">
      <w:pPr>
        <w:pStyle w:val="a3"/>
        <w:spacing w:line="240" w:lineRule="auto"/>
        <w:ind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бюджетных средств, затраченных на содержание контрольного органа</w:t>
      </w:r>
    </w:p>
    <w:p w:rsidR="00BF3E79" w:rsidRDefault="00BF3E79" w:rsidP="00157D94">
      <w:pPr>
        <w:pStyle w:val="a3"/>
        <w:spacing w:line="240" w:lineRule="auto"/>
        <w:ind w:firstLine="708"/>
        <w:jc w:val="center"/>
        <w:rPr>
          <w:rFonts w:ascii="Arial" w:hAnsi="Arial" w:cs="Arial"/>
          <w:b/>
          <w:bCs/>
        </w:rPr>
      </w:pPr>
    </w:p>
    <w:p w:rsidR="00BF3E79" w:rsidRPr="00BF3E79" w:rsidRDefault="00BF3E79" w:rsidP="00644A76">
      <w:pPr>
        <w:pStyle w:val="a3"/>
        <w:spacing w:line="240" w:lineRule="auto"/>
        <w:ind w:firstLine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Н</w:t>
      </w:r>
      <w:r w:rsidRPr="00BF3E79">
        <w:rPr>
          <w:rFonts w:ascii="Arial" w:hAnsi="Arial" w:cs="Arial"/>
          <w:bCs/>
        </w:rPr>
        <w:t>а содержание контрольного органа</w:t>
      </w:r>
      <w:r>
        <w:rPr>
          <w:rFonts w:ascii="Arial" w:hAnsi="Arial" w:cs="Arial"/>
          <w:bCs/>
        </w:rPr>
        <w:t xml:space="preserve"> за 202</w:t>
      </w:r>
      <w:r w:rsidR="000274E0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год </w:t>
      </w:r>
      <w:r w:rsidR="003833A5" w:rsidRPr="00236AB6">
        <w:rPr>
          <w:rFonts w:ascii="Arial" w:hAnsi="Arial" w:cs="Arial"/>
          <w:bCs/>
        </w:rPr>
        <w:t>израсходовано</w:t>
      </w:r>
      <w:r w:rsidRPr="00236AB6">
        <w:rPr>
          <w:rFonts w:ascii="Arial" w:hAnsi="Arial" w:cs="Arial"/>
          <w:bCs/>
        </w:rPr>
        <w:t xml:space="preserve"> </w:t>
      </w:r>
      <w:r w:rsidR="00F17E9D">
        <w:rPr>
          <w:rFonts w:ascii="Arial" w:hAnsi="Arial" w:cs="Arial"/>
          <w:bCs/>
        </w:rPr>
        <w:t>5690,9</w:t>
      </w:r>
      <w:r w:rsidR="00644A76" w:rsidRPr="00236AB6">
        <w:rPr>
          <w:rFonts w:ascii="Arial" w:hAnsi="Arial" w:cs="Arial"/>
          <w:bCs/>
        </w:rPr>
        <w:t xml:space="preserve"> тыс</w:t>
      </w:r>
      <w:proofErr w:type="gramStart"/>
      <w:r w:rsidR="00644A76" w:rsidRPr="00236AB6">
        <w:rPr>
          <w:rFonts w:ascii="Arial" w:hAnsi="Arial" w:cs="Arial"/>
          <w:bCs/>
        </w:rPr>
        <w:t>.</w:t>
      </w:r>
      <w:r w:rsidR="00644A76">
        <w:rPr>
          <w:rFonts w:ascii="Arial" w:hAnsi="Arial" w:cs="Arial"/>
          <w:bCs/>
        </w:rPr>
        <w:t>р</w:t>
      </w:r>
      <w:proofErr w:type="gramEnd"/>
      <w:r w:rsidR="00644A76">
        <w:rPr>
          <w:rFonts w:ascii="Arial" w:hAnsi="Arial" w:cs="Arial"/>
          <w:bCs/>
        </w:rPr>
        <w:t>уб</w:t>
      </w:r>
      <w:r w:rsidR="00236AB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из бюджета городского округа Ступино Московской области</w:t>
      </w:r>
      <w:r w:rsidR="00644A76">
        <w:rPr>
          <w:rFonts w:ascii="Arial" w:hAnsi="Arial" w:cs="Arial"/>
          <w:bCs/>
        </w:rPr>
        <w:t>.</w:t>
      </w:r>
    </w:p>
    <w:p w:rsidR="00BF3E79" w:rsidRDefault="00BF3E79" w:rsidP="00157D94">
      <w:pPr>
        <w:pStyle w:val="a3"/>
        <w:spacing w:line="240" w:lineRule="auto"/>
        <w:ind w:firstLine="708"/>
        <w:jc w:val="center"/>
        <w:rPr>
          <w:rFonts w:ascii="Arial" w:hAnsi="Arial" w:cs="Arial"/>
          <w:b/>
          <w:bCs/>
        </w:rPr>
      </w:pPr>
    </w:p>
    <w:p w:rsidR="00BF3E79" w:rsidRDefault="00BF3E79" w:rsidP="00BF3E79">
      <w:pPr>
        <w:pStyle w:val="a3"/>
        <w:spacing w:line="240" w:lineRule="auto"/>
        <w:ind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Объем бюджетных средств, затраченных пи назначении экспертиз, необходимых для проведения контрольных мероприятий, и привлечения независимых экспертов</w:t>
      </w:r>
    </w:p>
    <w:p w:rsidR="00BF3E79" w:rsidRDefault="00BF3E79" w:rsidP="00BF3E79">
      <w:pPr>
        <w:pStyle w:val="a3"/>
        <w:spacing w:line="240" w:lineRule="auto"/>
        <w:ind w:firstLine="708"/>
        <w:jc w:val="center"/>
        <w:rPr>
          <w:rFonts w:ascii="Arial" w:hAnsi="Arial" w:cs="Arial"/>
          <w:b/>
          <w:bCs/>
        </w:rPr>
      </w:pPr>
    </w:p>
    <w:p w:rsidR="00BF3E79" w:rsidRPr="00BF3E79" w:rsidRDefault="00BF3E79" w:rsidP="00BF3E79">
      <w:pPr>
        <w:pStyle w:val="a3"/>
        <w:spacing w:line="240" w:lineRule="auto"/>
        <w:ind w:firstLine="708"/>
        <w:rPr>
          <w:rFonts w:ascii="Arial" w:hAnsi="Arial" w:cs="Arial"/>
          <w:bCs/>
        </w:rPr>
      </w:pPr>
      <w:r w:rsidRPr="00BF3E79">
        <w:rPr>
          <w:rFonts w:ascii="Arial" w:hAnsi="Arial" w:cs="Arial"/>
          <w:bCs/>
        </w:rPr>
        <w:t>В 202</w:t>
      </w:r>
      <w:r w:rsidR="000274E0">
        <w:rPr>
          <w:rFonts w:ascii="Arial" w:hAnsi="Arial" w:cs="Arial"/>
          <w:bCs/>
        </w:rPr>
        <w:t>4</w:t>
      </w:r>
      <w:r w:rsidRPr="00BF3E79">
        <w:rPr>
          <w:rFonts w:ascii="Arial" w:hAnsi="Arial" w:cs="Arial"/>
          <w:bCs/>
        </w:rPr>
        <w:t xml:space="preserve"> году к контрольным мероприятиям независимые эксперты и специализированные экспертные организации не привлекались</w:t>
      </w:r>
      <w:r>
        <w:rPr>
          <w:rFonts w:ascii="Arial" w:hAnsi="Arial" w:cs="Arial"/>
          <w:bCs/>
        </w:rPr>
        <w:t>.</w:t>
      </w:r>
    </w:p>
    <w:p w:rsidR="00BF3E79" w:rsidRPr="00BF3E79" w:rsidRDefault="00BF3E79" w:rsidP="00BF3E79">
      <w:pPr>
        <w:pStyle w:val="a3"/>
        <w:spacing w:line="240" w:lineRule="auto"/>
        <w:ind w:firstLine="708"/>
        <w:rPr>
          <w:rFonts w:ascii="Arial" w:hAnsi="Arial" w:cs="Arial"/>
          <w:bCs/>
        </w:rPr>
      </w:pPr>
    </w:p>
    <w:p w:rsidR="00BF3E79" w:rsidRDefault="007F792A" w:rsidP="00157D94">
      <w:pPr>
        <w:pStyle w:val="a3"/>
        <w:spacing w:line="240" w:lineRule="auto"/>
        <w:ind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Результаты </w:t>
      </w:r>
      <w:r w:rsidR="00D546F1">
        <w:rPr>
          <w:rFonts w:ascii="Arial" w:hAnsi="Arial" w:cs="Arial"/>
          <w:b/>
          <w:bCs/>
        </w:rPr>
        <w:t>осуществления</w:t>
      </w:r>
      <w:r>
        <w:rPr>
          <w:rFonts w:ascii="Arial" w:hAnsi="Arial" w:cs="Arial"/>
          <w:b/>
          <w:bCs/>
        </w:rPr>
        <w:t xml:space="preserve"> контрольной деятельности контрольно-ревизионн</w:t>
      </w:r>
      <w:r w:rsidR="00D546F1">
        <w:rPr>
          <w:rFonts w:ascii="Arial" w:hAnsi="Arial" w:cs="Arial"/>
          <w:b/>
          <w:bCs/>
        </w:rPr>
        <w:t>ым</w:t>
      </w:r>
      <w:r>
        <w:rPr>
          <w:rFonts w:ascii="Arial" w:hAnsi="Arial" w:cs="Arial"/>
          <w:b/>
          <w:bCs/>
        </w:rPr>
        <w:t xml:space="preserve"> отдел</w:t>
      </w:r>
      <w:r w:rsidR="00D546F1">
        <w:rPr>
          <w:rFonts w:ascii="Arial" w:hAnsi="Arial" w:cs="Arial"/>
          <w:b/>
          <w:bCs/>
        </w:rPr>
        <w:t>ом</w:t>
      </w:r>
      <w:r>
        <w:rPr>
          <w:rFonts w:ascii="Arial" w:hAnsi="Arial" w:cs="Arial"/>
          <w:b/>
          <w:bCs/>
        </w:rPr>
        <w:t xml:space="preserve"> </w:t>
      </w:r>
      <w:r w:rsidR="001416BB">
        <w:rPr>
          <w:rFonts w:ascii="Arial" w:hAnsi="Arial" w:cs="Arial"/>
          <w:b/>
          <w:bCs/>
        </w:rPr>
        <w:t xml:space="preserve">в рамках осуществления полномочий органа внутреннего муниципального финансового контроля  </w:t>
      </w:r>
      <w:r>
        <w:rPr>
          <w:rFonts w:ascii="Arial" w:hAnsi="Arial" w:cs="Arial"/>
          <w:b/>
          <w:bCs/>
        </w:rPr>
        <w:t>в 202</w:t>
      </w:r>
      <w:r w:rsidR="000274E0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году</w:t>
      </w:r>
    </w:p>
    <w:p w:rsidR="00BF3E79" w:rsidRPr="007D1345" w:rsidRDefault="00BF3E79" w:rsidP="00157D94">
      <w:pPr>
        <w:pStyle w:val="a3"/>
        <w:spacing w:line="240" w:lineRule="auto"/>
        <w:ind w:firstLine="708"/>
        <w:jc w:val="center"/>
        <w:rPr>
          <w:rFonts w:ascii="Arial" w:hAnsi="Arial" w:cs="Arial"/>
          <w:b/>
          <w:bCs/>
        </w:rPr>
      </w:pPr>
    </w:p>
    <w:p w:rsidR="00CF5F6C" w:rsidRPr="00C1225B" w:rsidRDefault="00E05354" w:rsidP="00E704AC">
      <w:pPr>
        <w:pStyle w:val="a3"/>
        <w:numPr>
          <w:ilvl w:val="0"/>
          <w:numId w:val="1"/>
        </w:numPr>
        <w:spacing w:line="240" w:lineRule="auto"/>
        <w:ind w:left="0"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</w:t>
      </w:r>
      <w:r w:rsidR="00CF5F6C" w:rsidRPr="00E704AC">
        <w:rPr>
          <w:rFonts w:ascii="Arial" w:hAnsi="Arial" w:cs="Arial"/>
          <w:bCs/>
        </w:rPr>
        <w:t xml:space="preserve"> рамках реализации полномочий по внутреннему муниципальному финансовому контролю в сфере бюджетных правоотношений </w:t>
      </w:r>
      <w:r w:rsidR="00383FE7" w:rsidRPr="00E704AC">
        <w:rPr>
          <w:rFonts w:ascii="Arial" w:hAnsi="Arial" w:cs="Arial"/>
          <w:bCs/>
        </w:rPr>
        <w:t xml:space="preserve">Отделом </w:t>
      </w:r>
      <w:r w:rsidR="0042731C" w:rsidRPr="00E704AC">
        <w:rPr>
          <w:rFonts w:ascii="Arial" w:hAnsi="Arial" w:cs="Arial"/>
          <w:bCs/>
        </w:rPr>
        <w:t xml:space="preserve">было </w:t>
      </w:r>
      <w:r w:rsidR="00E704AC" w:rsidRPr="00E704AC">
        <w:rPr>
          <w:rFonts w:ascii="Arial" w:hAnsi="Arial" w:cs="Arial"/>
          <w:bCs/>
        </w:rPr>
        <w:t xml:space="preserve">    </w:t>
      </w:r>
      <w:r w:rsidR="00E704AC" w:rsidRPr="00C1225B">
        <w:rPr>
          <w:rFonts w:ascii="Arial" w:hAnsi="Arial" w:cs="Arial"/>
          <w:bCs/>
        </w:rPr>
        <w:t xml:space="preserve">проведено </w:t>
      </w:r>
      <w:r w:rsidR="000274E0">
        <w:rPr>
          <w:rFonts w:ascii="Arial" w:hAnsi="Arial" w:cs="Arial"/>
          <w:bCs/>
        </w:rPr>
        <w:t>7</w:t>
      </w:r>
      <w:r w:rsidR="0042731C" w:rsidRPr="00C1225B">
        <w:rPr>
          <w:rFonts w:ascii="Arial" w:hAnsi="Arial" w:cs="Arial"/>
          <w:bCs/>
        </w:rPr>
        <w:t xml:space="preserve"> </w:t>
      </w:r>
      <w:r w:rsidR="00E704AC" w:rsidRPr="00C1225B">
        <w:rPr>
          <w:rFonts w:ascii="Arial" w:hAnsi="Arial" w:cs="Arial"/>
          <w:bCs/>
        </w:rPr>
        <w:t>провер</w:t>
      </w:r>
      <w:r w:rsidR="003C3B9A" w:rsidRPr="00C1225B">
        <w:rPr>
          <w:rFonts w:ascii="Arial" w:hAnsi="Arial" w:cs="Arial"/>
          <w:bCs/>
        </w:rPr>
        <w:t>ок</w:t>
      </w:r>
      <w:r w:rsidR="000274E0">
        <w:rPr>
          <w:rFonts w:ascii="Arial" w:hAnsi="Arial" w:cs="Arial"/>
          <w:bCs/>
        </w:rPr>
        <w:t xml:space="preserve"> </w:t>
      </w:r>
      <w:r w:rsidR="000274E0" w:rsidRPr="00C1225B">
        <w:rPr>
          <w:rFonts w:ascii="Arial" w:hAnsi="Arial" w:cs="Arial"/>
          <w:bCs/>
        </w:rPr>
        <w:t xml:space="preserve">(в том числе </w:t>
      </w:r>
      <w:r w:rsidR="000274E0">
        <w:rPr>
          <w:rFonts w:ascii="Arial" w:hAnsi="Arial" w:cs="Arial"/>
          <w:bCs/>
        </w:rPr>
        <w:t xml:space="preserve">1 </w:t>
      </w:r>
      <w:proofErr w:type="gramStart"/>
      <w:r w:rsidR="000274E0" w:rsidRPr="00C1225B">
        <w:rPr>
          <w:rFonts w:ascii="Arial" w:hAnsi="Arial" w:cs="Arial"/>
          <w:bCs/>
        </w:rPr>
        <w:t>внепланов</w:t>
      </w:r>
      <w:r w:rsidR="000274E0">
        <w:rPr>
          <w:rFonts w:ascii="Arial" w:hAnsi="Arial" w:cs="Arial"/>
          <w:bCs/>
        </w:rPr>
        <w:t>ая</w:t>
      </w:r>
      <w:proofErr w:type="gramEnd"/>
      <w:r w:rsidR="000274E0" w:rsidRPr="00C1225B">
        <w:rPr>
          <w:rFonts w:ascii="Arial" w:hAnsi="Arial" w:cs="Arial"/>
          <w:bCs/>
        </w:rPr>
        <w:t>)</w:t>
      </w:r>
      <w:r w:rsidR="00E704AC" w:rsidRPr="00C1225B">
        <w:rPr>
          <w:rFonts w:ascii="Arial" w:hAnsi="Arial" w:cs="Arial"/>
          <w:bCs/>
        </w:rPr>
        <w:t>.</w:t>
      </w:r>
      <w:r w:rsidR="0042731C" w:rsidRPr="00C1225B"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     </w:t>
      </w:r>
      <w:r w:rsidR="00E704AC" w:rsidRPr="00C1225B">
        <w:rPr>
          <w:rFonts w:ascii="Arial" w:hAnsi="Arial" w:cs="Arial"/>
          <w:bCs/>
        </w:rPr>
        <w:t xml:space="preserve">                            </w:t>
      </w:r>
    </w:p>
    <w:p w:rsidR="000771D5" w:rsidRDefault="00E05354" w:rsidP="001416BB">
      <w:pPr>
        <w:pStyle w:val="a3"/>
        <w:numPr>
          <w:ilvl w:val="0"/>
          <w:numId w:val="1"/>
        </w:numPr>
        <w:spacing w:line="240" w:lineRule="auto"/>
        <w:ind w:left="0" w:firstLine="567"/>
        <w:rPr>
          <w:rFonts w:ascii="Arial" w:hAnsi="Arial" w:cs="Arial"/>
          <w:bCs/>
        </w:rPr>
      </w:pPr>
      <w:proofErr w:type="gramStart"/>
      <w:r w:rsidRPr="00C1225B">
        <w:rPr>
          <w:rFonts w:ascii="Arial" w:hAnsi="Arial" w:cs="Arial"/>
          <w:bCs/>
        </w:rPr>
        <w:t>в</w:t>
      </w:r>
      <w:r w:rsidR="008E1DCA" w:rsidRPr="00C1225B">
        <w:rPr>
          <w:rFonts w:ascii="Arial" w:hAnsi="Arial" w:cs="Arial"/>
          <w:bCs/>
        </w:rPr>
        <w:t xml:space="preserve"> рамках </w:t>
      </w:r>
      <w:r w:rsidR="000274E0">
        <w:rPr>
          <w:rFonts w:ascii="Arial" w:hAnsi="Arial" w:cs="Arial"/>
          <w:bCs/>
        </w:rPr>
        <w:t xml:space="preserve">реализации полномочий </w:t>
      </w:r>
      <w:r w:rsidR="001416BB" w:rsidRPr="00E704AC">
        <w:rPr>
          <w:rFonts w:ascii="Arial" w:hAnsi="Arial" w:cs="Arial"/>
          <w:bCs/>
        </w:rPr>
        <w:t xml:space="preserve">по внутреннему муниципальному финансовому контролю в сфере </w:t>
      </w:r>
      <w:r w:rsidR="00795B40">
        <w:rPr>
          <w:rFonts w:ascii="Arial" w:hAnsi="Arial" w:cs="Arial"/>
          <w:bCs/>
        </w:rPr>
        <w:t>закупок</w:t>
      </w:r>
      <w:r w:rsidR="00383FE7" w:rsidRPr="00C1225B">
        <w:rPr>
          <w:rFonts w:ascii="Arial" w:hAnsi="Arial" w:cs="Arial"/>
          <w:bCs/>
        </w:rPr>
        <w:t xml:space="preserve"> в соответствии с ч</w:t>
      </w:r>
      <w:proofErr w:type="gramEnd"/>
      <w:r w:rsidR="00383FE7" w:rsidRPr="00C1225B">
        <w:rPr>
          <w:rFonts w:ascii="Arial" w:hAnsi="Arial" w:cs="Arial"/>
          <w:bCs/>
        </w:rPr>
        <w:t>. 8</w:t>
      </w:r>
      <w:r w:rsidR="00795B40">
        <w:rPr>
          <w:rFonts w:ascii="Arial" w:hAnsi="Arial" w:cs="Arial"/>
          <w:bCs/>
        </w:rPr>
        <w:t xml:space="preserve"> </w:t>
      </w:r>
      <w:r w:rsidR="00383FE7" w:rsidRPr="00C1225B">
        <w:rPr>
          <w:rFonts w:ascii="Arial" w:hAnsi="Arial" w:cs="Arial"/>
          <w:bCs/>
        </w:rPr>
        <w:t xml:space="preserve">ст. 99 Федерального закона № 44-ФЗ «О контрактной системе в сфере закупок товаров, работ, услуг для обеспечения государственных и муниципальных нужд» </w:t>
      </w:r>
      <w:r w:rsidR="003C3B9A" w:rsidRPr="00C1225B">
        <w:rPr>
          <w:rFonts w:ascii="Arial" w:hAnsi="Arial" w:cs="Arial"/>
          <w:bCs/>
        </w:rPr>
        <w:t xml:space="preserve">было проведено </w:t>
      </w:r>
      <w:r w:rsidR="000274E0">
        <w:rPr>
          <w:rFonts w:ascii="Arial" w:hAnsi="Arial" w:cs="Arial"/>
          <w:bCs/>
        </w:rPr>
        <w:t>7</w:t>
      </w:r>
      <w:r w:rsidR="0058186B">
        <w:rPr>
          <w:rFonts w:ascii="Arial" w:hAnsi="Arial" w:cs="Arial"/>
          <w:bCs/>
        </w:rPr>
        <w:t xml:space="preserve"> </w:t>
      </w:r>
      <w:r w:rsidR="003C3B9A" w:rsidRPr="00C1225B">
        <w:rPr>
          <w:rFonts w:ascii="Arial" w:hAnsi="Arial" w:cs="Arial"/>
          <w:bCs/>
        </w:rPr>
        <w:t>провер</w:t>
      </w:r>
      <w:r w:rsidR="000274E0">
        <w:rPr>
          <w:rFonts w:ascii="Arial" w:hAnsi="Arial" w:cs="Arial"/>
          <w:bCs/>
        </w:rPr>
        <w:t>ок</w:t>
      </w:r>
      <w:r w:rsidR="0058186B">
        <w:rPr>
          <w:rFonts w:ascii="Arial" w:hAnsi="Arial" w:cs="Arial"/>
          <w:bCs/>
        </w:rPr>
        <w:t xml:space="preserve"> </w:t>
      </w:r>
      <w:r w:rsidR="0058186B" w:rsidRPr="00C1225B">
        <w:rPr>
          <w:rFonts w:ascii="Arial" w:hAnsi="Arial" w:cs="Arial"/>
          <w:bCs/>
        </w:rPr>
        <w:t>(в том числе</w:t>
      </w:r>
      <w:r w:rsidR="000274E0">
        <w:rPr>
          <w:rFonts w:ascii="Arial" w:hAnsi="Arial" w:cs="Arial"/>
          <w:bCs/>
        </w:rPr>
        <w:t xml:space="preserve"> 4</w:t>
      </w:r>
      <w:r w:rsidR="0058186B">
        <w:rPr>
          <w:rFonts w:ascii="Arial" w:hAnsi="Arial" w:cs="Arial"/>
          <w:bCs/>
        </w:rPr>
        <w:t xml:space="preserve"> </w:t>
      </w:r>
      <w:r w:rsidR="0058186B" w:rsidRPr="00C1225B">
        <w:rPr>
          <w:rFonts w:ascii="Arial" w:hAnsi="Arial" w:cs="Arial"/>
          <w:bCs/>
        </w:rPr>
        <w:t>внепланов</w:t>
      </w:r>
      <w:r w:rsidR="000274E0">
        <w:rPr>
          <w:rFonts w:ascii="Arial" w:hAnsi="Arial" w:cs="Arial"/>
          <w:bCs/>
        </w:rPr>
        <w:t>ых</w:t>
      </w:r>
      <w:r w:rsidR="0058186B" w:rsidRPr="00C1225B">
        <w:rPr>
          <w:rFonts w:ascii="Arial" w:hAnsi="Arial" w:cs="Arial"/>
          <w:bCs/>
        </w:rPr>
        <w:t>)</w:t>
      </w:r>
      <w:r w:rsidR="00C1225B" w:rsidRPr="00C1225B">
        <w:rPr>
          <w:rFonts w:ascii="Arial" w:hAnsi="Arial" w:cs="Arial"/>
          <w:bCs/>
        </w:rPr>
        <w:t>.</w:t>
      </w:r>
      <w:r w:rsidR="003C3B9A" w:rsidRPr="00C1225B">
        <w:rPr>
          <w:rFonts w:ascii="Arial" w:hAnsi="Arial" w:cs="Arial"/>
          <w:bCs/>
        </w:rPr>
        <w:t xml:space="preserve"> </w:t>
      </w:r>
    </w:p>
    <w:p w:rsidR="007D1345" w:rsidRPr="00911977" w:rsidRDefault="007D1345" w:rsidP="00911977">
      <w:pPr>
        <w:tabs>
          <w:tab w:val="left" w:pos="10490"/>
        </w:tabs>
        <w:ind w:right="-2"/>
        <w:jc w:val="both"/>
        <w:rPr>
          <w:rFonts w:ascii="Arial" w:hAnsi="Arial" w:cs="Arial"/>
        </w:rPr>
      </w:pPr>
    </w:p>
    <w:p w:rsidR="00DB4135" w:rsidRPr="0083198B" w:rsidRDefault="00157D94" w:rsidP="001416BB">
      <w:pPr>
        <w:pStyle w:val="a3"/>
        <w:spacing w:line="240" w:lineRule="auto"/>
        <w:ind w:firstLine="709"/>
        <w:rPr>
          <w:rFonts w:ascii="Arial" w:hAnsi="Arial" w:cs="Arial"/>
          <w:bCs/>
        </w:rPr>
      </w:pPr>
      <w:r w:rsidRPr="00A01FC4">
        <w:rPr>
          <w:rFonts w:ascii="Arial" w:hAnsi="Arial" w:cs="Arial"/>
          <w:bCs/>
        </w:rPr>
        <w:t xml:space="preserve">По результатам </w:t>
      </w:r>
      <w:r w:rsidR="000416BA" w:rsidRPr="00A01FC4">
        <w:rPr>
          <w:rFonts w:ascii="Arial" w:hAnsi="Arial" w:cs="Arial"/>
          <w:bCs/>
        </w:rPr>
        <w:t xml:space="preserve">проведенных </w:t>
      </w:r>
      <w:r w:rsidRPr="00A01FC4">
        <w:rPr>
          <w:rFonts w:ascii="Arial" w:hAnsi="Arial" w:cs="Arial"/>
          <w:bCs/>
        </w:rPr>
        <w:t xml:space="preserve">проверок </w:t>
      </w:r>
      <w:r w:rsidR="00166903" w:rsidRPr="00A01FC4">
        <w:rPr>
          <w:rFonts w:ascii="Arial" w:hAnsi="Arial" w:cs="Arial"/>
          <w:bCs/>
        </w:rPr>
        <w:t xml:space="preserve">всего </w:t>
      </w:r>
      <w:r w:rsidRPr="00A01FC4">
        <w:rPr>
          <w:rFonts w:ascii="Arial" w:hAnsi="Arial" w:cs="Arial"/>
          <w:bCs/>
        </w:rPr>
        <w:t xml:space="preserve">составлено и подписано </w:t>
      </w:r>
      <w:r w:rsidR="001416BB">
        <w:rPr>
          <w:rFonts w:ascii="Arial" w:hAnsi="Arial" w:cs="Arial"/>
          <w:bCs/>
        </w:rPr>
        <w:t>14</w:t>
      </w:r>
      <w:r w:rsidR="00E23EA3" w:rsidRPr="00A01FC4">
        <w:rPr>
          <w:rFonts w:ascii="Arial" w:hAnsi="Arial" w:cs="Arial"/>
          <w:bCs/>
        </w:rPr>
        <w:t xml:space="preserve"> </w:t>
      </w:r>
      <w:r w:rsidR="00F61240" w:rsidRPr="00A01FC4">
        <w:rPr>
          <w:rFonts w:ascii="Arial" w:hAnsi="Arial" w:cs="Arial"/>
          <w:bCs/>
        </w:rPr>
        <w:t xml:space="preserve"> </w:t>
      </w:r>
      <w:r w:rsidR="00F76F9C" w:rsidRPr="00A01FC4">
        <w:rPr>
          <w:rFonts w:ascii="Arial" w:hAnsi="Arial" w:cs="Arial"/>
          <w:bCs/>
        </w:rPr>
        <w:t>а</w:t>
      </w:r>
      <w:r w:rsidRPr="00A01FC4">
        <w:rPr>
          <w:rFonts w:ascii="Arial" w:hAnsi="Arial" w:cs="Arial"/>
          <w:bCs/>
        </w:rPr>
        <w:t>кт</w:t>
      </w:r>
      <w:r w:rsidR="001416BB">
        <w:rPr>
          <w:rFonts w:ascii="Arial" w:hAnsi="Arial" w:cs="Arial"/>
          <w:bCs/>
        </w:rPr>
        <w:t>ов</w:t>
      </w:r>
      <w:r w:rsidR="00F61240" w:rsidRPr="00A01FC4">
        <w:rPr>
          <w:rFonts w:ascii="Arial" w:hAnsi="Arial" w:cs="Arial"/>
          <w:bCs/>
        </w:rPr>
        <w:t xml:space="preserve"> проверок</w:t>
      </w:r>
      <w:r w:rsidR="004031E7" w:rsidRPr="00A01FC4">
        <w:rPr>
          <w:rFonts w:ascii="Arial" w:hAnsi="Arial" w:cs="Arial"/>
          <w:bCs/>
        </w:rPr>
        <w:t>.</w:t>
      </w:r>
      <w:r w:rsidR="00E05354" w:rsidRPr="00A01FC4">
        <w:rPr>
          <w:rFonts w:ascii="Arial" w:hAnsi="Arial" w:cs="Arial"/>
          <w:bCs/>
        </w:rPr>
        <w:t xml:space="preserve"> </w:t>
      </w:r>
      <w:r w:rsidR="00E05354" w:rsidRPr="0083198B">
        <w:rPr>
          <w:rFonts w:ascii="Arial" w:hAnsi="Arial" w:cs="Arial"/>
          <w:bCs/>
        </w:rPr>
        <w:t xml:space="preserve">Общая сумма проверенных средств составляет </w:t>
      </w:r>
      <w:r w:rsidR="0083198B" w:rsidRPr="0083198B">
        <w:rPr>
          <w:rFonts w:ascii="Arial" w:hAnsi="Arial" w:cs="Arial"/>
          <w:bCs/>
        </w:rPr>
        <w:t>169 305,35</w:t>
      </w:r>
      <w:r w:rsidR="006B3551" w:rsidRPr="0083198B">
        <w:rPr>
          <w:rFonts w:ascii="Arial" w:hAnsi="Arial" w:cs="Arial"/>
          <w:bCs/>
        </w:rPr>
        <w:t xml:space="preserve"> </w:t>
      </w:r>
      <w:r w:rsidR="00A901B6" w:rsidRPr="0083198B">
        <w:rPr>
          <w:rFonts w:ascii="Arial" w:hAnsi="Arial" w:cs="Arial"/>
          <w:bCs/>
        </w:rPr>
        <w:t>тыс</w:t>
      </w:r>
      <w:r w:rsidR="00142DEF" w:rsidRPr="0083198B">
        <w:rPr>
          <w:rFonts w:ascii="Arial" w:hAnsi="Arial" w:cs="Arial"/>
          <w:bCs/>
        </w:rPr>
        <w:t>. рублей</w:t>
      </w:r>
      <w:r w:rsidR="00455B95" w:rsidRPr="0083198B">
        <w:rPr>
          <w:rFonts w:ascii="Arial" w:hAnsi="Arial" w:cs="Arial"/>
          <w:bCs/>
        </w:rPr>
        <w:t xml:space="preserve">, из них сумма выявленных нарушений составила </w:t>
      </w:r>
      <w:r w:rsidR="00797B18">
        <w:rPr>
          <w:rFonts w:ascii="Arial" w:hAnsi="Arial" w:cs="Arial"/>
        </w:rPr>
        <w:t>310,18</w:t>
      </w:r>
      <w:r w:rsidR="00455B95" w:rsidRPr="0083198B">
        <w:rPr>
          <w:rFonts w:ascii="Arial" w:hAnsi="Arial" w:cs="Arial"/>
          <w:bCs/>
        </w:rPr>
        <w:t xml:space="preserve"> тыс. руб. </w:t>
      </w:r>
    </w:p>
    <w:p w:rsidR="001416BB" w:rsidRPr="0083198B" w:rsidRDefault="001416BB" w:rsidP="000926C4">
      <w:pPr>
        <w:pStyle w:val="a5"/>
        <w:numPr>
          <w:ilvl w:val="0"/>
          <w:numId w:val="11"/>
        </w:numPr>
        <w:ind w:left="0" w:firstLine="567"/>
        <w:jc w:val="both"/>
        <w:rPr>
          <w:rFonts w:ascii="Arial" w:hAnsi="Arial" w:cs="Arial"/>
        </w:rPr>
      </w:pPr>
      <w:r w:rsidRPr="0083198B">
        <w:rPr>
          <w:rFonts w:ascii="Arial" w:hAnsi="Arial" w:cs="Arial"/>
          <w:bCs/>
        </w:rPr>
        <w:t>в рамках реализации полномочий по внутреннему муниципальному финансовому контролю в сфере бюджетных правоотношений</w:t>
      </w:r>
      <w:r w:rsidR="0083198B" w:rsidRPr="0083198B">
        <w:rPr>
          <w:rFonts w:ascii="Arial" w:hAnsi="Arial" w:cs="Arial"/>
          <w:bCs/>
        </w:rPr>
        <w:t xml:space="preserve"> </w:t>
      </w:r>
      <w:r w:rsidR="0083198B" w:rsidRPr="0083198B">
        <w:rPr>
          <w:rFonts w:ascii="Arial" w:hAnsi="Arial" w:cs="Arial"/>
        </w:rPr>
        <w:t xml:space="preserve">Сумма проверенных средств составила </w:t>
      </w:r>
      <w:r w:rsidR="0083198B" w:rsidRPr="0083198B">
        <w:rPr>
          <w:rFonts w:ascii="Arial" w:hAnsi="Arial" w:cs="Arial"/>
          <w:bCs/>
        </w:rPr>
        <w:lastRenderedPageBreak/>
        <w:t>119 266,92</w:t>
      </w:r>
      <w:r w:rsidR="0083198B" w:rsidRPr="0083198B">
        <w:rPr>
          <w:rFonts w:ascii="Arial" w:hAnsi="Arial" w:cs="Arial"/>
        </w:rPr>
        <w:t xml:space="preserve"> тыс. рублей. Сумма выявленных нарушений составила 310,18 тыс</w:t>
      </w:r>
      <w:proofErr w:type="gramStart"/>
      <w:r w:rsidR="0083198B" w:rsidRPr="0083198B">
        <w:rPr>
          <w:rFonts w:ascii="Arial" w:hAnsi="Arial" w:cs="Arial"/>
        </w:rPr>
        <w:t>.р</w:t>
      </w:r>
      <w:proofErr w:type="gramEnd"/>
      <w:r w:rsidR="0083198B" w:rsidRPr="0083198B">
        <w:rPr>
          <w:rFonts w:ascii="Arial" w:hAnsi="Arial" w:cs="Arial"/>
        </w:rPr>
        <w:t>уб.</w:t>
      </w:r>
      <w:r w:rsidR="000926C4">
        <w:rPr>
          <w:rFonts w:ascii="Arial" w:hAnsi="Arial" w:cs="Arial"/>
        </w:rPr>
        <w:t xml:space="preserve"> Сумма к возмещению  по предписаниям/представлениям составила 309,99 тыс. руб.</w:t>
      </w:r>
      <w:r w:rsidR="00797B18">
        <w:rPr>
          <w:rFonts w:ascii="Arial" w:hAnsi="Arial" w:cs="Arial"/>
        </w:rPr>
        <w:t xml:space="preserve"> Возмещено в бюджет городского округа  в полном объеме.</w:t>
      </w:r>
    </w:p>
    <w:p w:rsidR="00455B95" w:rsidRPr="00236AB6" w:rsidRDefault="000926C4" w:rsidP="000926C4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46955" w:rsidRPr="00C1225B">
        <w:rPr>
          <w:rFonts w:ascii="Arial" w:hAnsi="Arial" w:cs="Arial"/>
        </w:rPr>
        <w:t xml:space="preserve"> </w:t>
      </w:r>
      <w:r w:rsidR="00A46955" w:rsidRPr="00236AB6">
        <w:rPr>
          <w:rFonts w:ascii="Arial" w:hAnsi="Arial" w:cs="Arial"/>
        </w:rPr>
        <w:t>Основные выявленные нарушения:</w:t>
      </w:r>
    </w:p>
    <w:p w:rsidR="00143B36" w:rsidRPr="00236AB6" w:rsidRDefault="00F17E9D" w:rsidP="000926C4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167A7" w:rsidRPr="00236AB6">
        <w:rPr>
          <w:rFonts w:ascii="Arial" w:hAnsi="Arial" w:cs="Arial"/>
        </w:rPr>
        <w:t xml:space="preserve">- </w:t>
      </w:r>
      <w:r w:rsidR="00143B36" w:rsidRPr="00236AB6">
        <w:rPr>
          <w:rFonts w:ascii="Arial" w:hAnsi="Arial" w:cs="Arial"/>
        </w:rPr>
        <w:t>име</w:t>
      </w:r>
      <w:r w:rsidR="00B167A7" w:rsidRPr="00236AB6">
        <w:rPr>
          <w:rFonts w:ascii="Arial" w:hAnsi="Arial" w:cs="Arial"/>
        </w:rPr>
        <w:t>е</w:t>
      </w:r>
      <w:r w:rsidR="00143B36" w:rsidRPr="00236AB6">
        <w:rPr>
          <w:rFonts w:ascii="Arial" w:hAnsi="Arial" w:cs="Arial"/>
        </w:rPr>
        <w:t xml:space="preserve">тся </w:t>
      </w:r>
      <w:r w:rsidR="00B167A7" w:rsidRPr="00236AB6">
        <w:rPr>
          <w:rFonts w:ascii="Arial" w:hAnsi="Arial" w:cs="Arial"/>
        </w:rPr>
        <w:t xml:space="preserve">несоблюдение отдельных </w:t>
      </w:r>
      <w:r w:rsidR="00143B36" w:rsidRPr="00236AB6">
        <w:rPr>
          <w:rFonts w:ascii="Arial" w:hAnsi="Arial" w:cs="Arial"/>
        </w:rPr>
        <w:t xml:space="preserve"> статей Трудового кодекса Российской Федерации;</w:t>
      </w:r>
    </w:p>
    <w:p w:rsidR="00455B95" w:rsidRPr="00236AB6" w:rsidRDefault="00455B95" w:rsidP="00B167A7">
      <w:pPr>
        <w:pStyle w:val="a5"/>
        <w:ind w:left="0" w:firstLine="568"/>
        <w:jc w:val="both"/>
        <w:rPr>
          <w:rFonts w:ascii="Arial" w:hAnsi="Arial" w:cs="Arial"/>
        </w:rPr>
      </w:pPr>
      <w:r w:rsidRPr="00236AB6">
        <w:rPr>
          <w:rFonts w:ascii="Arial" w:hAnsi="Arial" w:cs="Arial"/>
        </w:rPr>
        <w:t xml:space="preserve"> - несоблюдение отдельных требований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Приказом Министерства финансов Российской Федерации от 21.07.2011 № 86-н;</w:t>
      </w:r>
    </w:p>
    <w:p w:rsidR="00236AB6" w:rsidRPr="00236AB6" w:rsidRDefault="00236AB6" w:rsidP="00B167A7">
      <w:pPr>
        <w:pStyle w:val="a5"/>
        <w:ind w:left="0" w:firstLine="568"/>
        <w:jc w:val="both"/>
        <w:rPr>
          <w:rFonts w:ascii="Arial" w:hAnsi="Arial" w:cs="Arial"/>
        </w:rPr>
      </w:pPr>
      <w:r w:rsidRPr="00236AB6">
        <w:rPr>
          <w:rFonts w:ascii="Arial" w:hAnsi="Arial" w:cs="Arial"/>
        </w:rPr>
        <w:t xml:space="preserve"> - выявлены нарушения оформления фактов хозяйственной жизни документами первичного учета;</w:t>
      </w:r>
    </w:p>
    <w:p w:rsidR="00911977" w:rsidRDefault="00455B95" w:rsidP="007049F0">
      <w:pPr>
        <w:pStyle w:val="aa"/>
        <w:ind w:left="568" w:firstLine="0"/>
        <w:rPr>
          <w:rFonts w:ascii="Arial" w:hAnsi="Arial" w:cs="Arial"/>
          <w:szCs w:val="24"/>
        </w:rPr>
      </w:pPr>
      <w:r w:rsidRPr="00236AB6">
        <w:rPr>
          <w:rFonts w:ascii="Arial" w:hAnsi="Arial" w:cs="Arial"/>
          <w:szCs w:val="24"/>
        </w:rPr>
        <w:t xml:space="preserve"> -  имеются разночтения в локально-нормативных актах, регламентирующих размер и условия оплаты труда</w:t>
      </w:r>
      <w:r w:rsidR="00236AB6" w:rsidRPr="00236AB6">
        <w:rPr>
          <w:rFonts w:ascii="Arial" w:hAnsi="Arial" w:cs="Arial"/>
          <w:szCs w:val="24"/>
        </w:rPr>
        <w:t>.</w:t>
      </w:r>
    </w:p>
    <w:p w:rsidR="000E366F" w:rsidRPr="00911977" w:rsidRDefault="00911977" w:rsidP="009119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sym w:font="Wingdings 2" w:char="F097"/>
      </w:r>
      <w:r>
        <w:rPr>
          <w:rFonts w:ascii="Arial" w:hAnsi="Arial" w:cs="Arial"/>
        </w:rPr>
        <w:t xml:space="preserve">  </w:t>
      </w:r>
      <w:r w:rsidR="000E366F" w:rsidRPr="00911977">
        <w:rPr>
          <w:rFonts w:ascii="Arial" w:hAnsi="Arial" w:cs="Arial"/>
        </w:rPr>
        <w:t xml:space="preserve">в рамках осуществления контроля в сфере закупок товаров, работ, услуг для обеспечения нужд </w:t>
      </w:r>
      <w:r w:rsidR="00F34D7C" w:rsidRPr="00911977">
        <w:rPr>
          <w:rFonts w:ascii="Arial" w:hAnsi="Arial" w:cs="Arial"/>
        </w:rPr>
        <w:t>городского округа Ступино Московской области</w:t>
      </w:r>
      <w:r w:rsidR="000E366F" w:rsidRPr="00911977">
        <w:rPr>
          <w:rFonts w:ascii="Arial" w:hAnsi="Arial" w:cs="Arial"/>
        </w:rPr>
        <w:t xml:space="preserve"> было проверено </w:t>
      </w:r>
      <w:r w:rsidR="001416BB">
        <w:rPr>
          <w:rFonts w:ascii="Arial" w:hAnsi="Arial" w:cs="Arial"/>
        </w:rPr>
        <w:t>22</w:t>
      </w:r>
      <w:r w:rsidR="000944EB">
        <w:rPr>
          <w:rFonts w:ascii="Arial" w:hAnsi="Arial" w:cs="Arial"/>
        </w:rPr>
        <w:t xml:space="preserve"> </w:t>
      </w:r>
      <w:r w:rsidR="000E366F" w:rsidRPr="00911977">
        <w:rPr>
          <w:rFonts w:ascii="Arial" w:hAnsi="Arial" w:cs="Arial"/>
        </w:rPr>
        <w:t>закуп</w:t>
      </w:r>
      <w:r w:rsidR="001416BB">
        <w:rPr>
          <w:rFonts w:ascii="Arial" w:hAnsi="Arial" w:cs="Arial"/>
        </w:rPr>
        <w:t>ки</w:t>
      </w:r>
      <w:r w:rsidR="00983228" w:rsidRPr="00911977">
        <w:rPr>
          <w:rFonts w:ascii="Arial" w:hAnsi="Arial" w:cs="Arial"/>
        </w:rPr>
        <w:t xml:space="preserve">. </w:t>
      </w:r>
      <w:r w:rsidR="00983228" w:rsidRPr="00C1225B">
        <w:rPr>
          <w:rFonts w:ascii="Arial" w:hAnsi="Arial" w:cs="Arial"/>
        </w:rPr>
        <w:t xml:space="preserve">Выявлено </w:t>
      </w:r>
      <w:r w:rsidR="001416BB">
        <w:rPr>
          <w:rFonts w:ascii="Arial" w:hAnsi="Arial" w:cs="Arial"/>
        </w:rPr>
        <w:t>8</w:t>
      </w:r>
      <w:r w:rsidR="00C2446E">
        <w:rPr>
          <w:rFonts w:ascii="Arial" w:hAnsi="Arial" w:cs="Arial"/>
        </w:rPr>
        <w:t xml:space="preserve"> </w:t>
      </w:r>
      <w:r w:rsidR="00983228" w:rsidRPr="00C1225B">
        <w:rPr>
          <w:rFonts w:ascii="Arial" w:hAnsi="Arial" w:cs="Arial"/>
        </w:rPr>
        <w:t>нарушени</w:t>
      </w:r>
      <w:r w:rsidR="00C1225B" w:rsidRPr="00C1225B">
        <w:rPr>
          <w:rFonts w:ascii="Arial" w:hAnsi="Arial" w:cs="Arial"/>
        </w:rPr>
        <w:t>й</w:t>
      </w:r>
      <w:r w:rsidR="00A01FC4">
        <w:rPr>
          <w:rFonts w:ascii="Arial" w:hAnsi="Arial" w:cs="Arial"/>
        </w:rPr>
        <w:t>,</w:t>
      </w:r>
      <w:r w:rsidR="00983228" w:rsidRPr="00C1225B">
        <w:rPr>
          <w:rFonts w:ascii="Arial" w:hAnsi="Arial" w:cs="Arial"/>
        </w:rPr>
        <w:t xml:space="preserve"> из них </w:t>
      </w:r>
      <w:r w:rsidR="001416BB">
        <w:rPr>
          <w:rFonts w:ascii="Arial" w:hAnsi="Arial" w:cs="Arial"/>
        </w:rPr>
        <w:t>7</w:t>
      </w:r>
      <w:r w:rsidR="00983228" w:rsidRPr="00C1225B">
        <w:rPr>
          <w:rFonts w:ascii="Arial" w:hAnsi="Arial" w:cs="Arial"/>
        </w:rPr>
        <w:t xml:space="preserve"> с признаками административных нарушений</w:t>
      </w:r>
      <w:r w:rsidR="00381E33" w:rsidRPr="00C1225B">
        <w:rPr>
          <w:rFonts w:ascii="Arial" w:hAnsi="Arial" w:cs="Arial"/>
        </w:rPr>
        <w:t xml:space="preserve">. </w:t>
      </w:r>
      <w:r w:rsidR="000E366F" w:rsidRPr="00C1225B">
        <w:rPr>
          <w:rFonts w:ascii="Arial" w:hAnsi="Arial" w:cs="Arial"/>
        </w:rPr>
        <w:t xml:space="preserve"> </w:t>
      </w:r>
      <w:r w:rsidR="001416BB">
        <w:rPr>
          <w:rFonts w:ascii="Arial" w:hAnsi="Arial" w:cs="Arial"/>
        </w:rPr>
        <w:t>С</w:t>
      </w:r>
      <w:r w:rsidR="000E366F" w:rsidRPr="00C1225B">
        <w:rPr>
          <w:rFonts w:ascii="Arial" w:hAnsi="Arial" w:cs="Arial"/>
        </w:rPr>
        <w:t>умма проверенных средств составила</w:t>
      </w:r>
      <w:r w:rsidR="001416BB">
        <w:rPr>
          <w:rFonts w:ascii="Arial" w:hAnsi="Arial" w:cs="Arial"/>
        </w:rPr>
        <w:t xml:space="preserve"> </w:t>
      </w:r>
      <w:r w:rsidR="0049476E">
        <w:rPr>
          <w:rFonts w:ascii="Arial" w:hAnsi="Arial" w:cs="Arial"/>
          <w:bCs/>
        </w:rPr>
        <w:t xml:space="preserve">по </w:t>
      </w:r>
      <w:proofErr w:type="gramStart"/>
      <w:r w:rsidR="0049476E">
        <w:rPr>
          <w:rFonts w:ascii="Arial" w:hAnsi="Arial" w:cs="Arial"/>
          <w:bCs/>
        </w:rPr>
        <w:t>ч</w:t>
      </w:r>
      <w:proofErr w:type="gramEnd"/>
      <w:r w:rsidR="0049476E">
        <w:rPr>
          <w:rFonts w:ascii="Arial" w:hAnsi="Arial" w:cs="Arial"/>
          <w:bCs/>
        </w:rPr>
        <w:t xml:space="preserve">.8 статьи 99 – </w:t>
      </w:r>
      <w:r w:rsidR="000944EB">
        <w:rPr>
          <w:rFonts w:ascii="Arial" w:hAnsi="Arial" w:cs="Arial"/>
          <w:bCs/>
        </w:rPr>
        <w:t>50 038,4</w:t>
      </w:r>
      <w:r w:rsidR="0083198B">
        <w:rPr>
          <w:rFonts w:ascii="Arial" w:hAnsi="Arial" w:cs="Arial"/>
          <w:bCs/>
        </w:rPr>
        <w:t>4</w:t>
      </w:r>
      <w:r w:rsidR="0049476E" w:rsidRPr="0049476E">
        <w:rPr>
          <w:rFonts w:ascii="Arial" w:hAnsi="Arial" w:cs="Arial"/>
        </w:rPr>
        <w:t xml:space="preserve"> </w:t>
      </w:r>
      <w:r w:rsidR="0049476E" w:rsidRPr="00A01FC4">
        <w:rPr>
          <w:rFonts w:ascii="Arial" w:hAnsi="Arial" w:cs="Arial"/>
        </w:rPr>
        <w:t>тыс. рублей</w:t>
      </w:r>
      <w:r w:rsidR="0049476E">
        <w:rPr>
          <w:rFonts w:ascii="Arial" w:hAnsi="Arial" w:cs="Arial"/>
        </w:rPr>
        <w:t>.</w:t>
      </w:r>
      <w:r w:rsidR="0083198B">
        <w:rPr>
          <w:rFonts w:ascii="Arial" w:hAnsi="Arial" w:cs="Arial"/>
        </w:rPr>
        <w:t xml:space="preserve"> Сумма выявленных нарушений составила 0,00 тыс</w:t>
      </w:r>
      <w:proofErr w:type="gramStart"/>
      <w:r w:rsidR="0083198B">
        <w:rPr>
          <w:rFonts w:ascii="Arial" w:hAnsi="Arial" w:cs="Arial"/>
        </w:rPr>
        <w:t>.р</w:t>
      </w:r>
      <w:proofErr w:type="gramEnd"/>
      <w:r w:rsidR="0083198B">
        <w:rPr>
          <w:rFonts w:ascii="Arial" w:hAnsi="Arial" w:cs="Arial"/>
        </w:rPr>
        <w:t>уб.</w:t>
      </w:r>
      <w:r w:rsidR="000926C4">
        <w:rPr>
          <w:rFonts w:ascii="Arial" w:hAnsi="Arial" w:cs="Arial"/>
        </w:rPr>
        <w:t xml:space="preserve"> Возмещено  по предписаниям прошлых лет 2,22 тыс.руб.</w:t>
      </w:r>
    </w:p>
    <w:p w:rsidR="000416BA" w:rsidRPr="000926C4" w:rsidRDefault="00A46955" w:rsidP="000E366F">
      <w:pPr>
        <w:pStyle w:val="a5"/>
        <w:ind w:left="0" w:firstLine="709"/>
        <w:jc w:val="both"/>
        <w:rPr>
          <w:rFonts w:ascii="Arial" w:hAnsi="Arial" w:cs="Arial"/>
          <w:bCs/>
        </w:rPr>
      </w:pPr>
      <w:r w:rsidRPr="000926C4">
        <w:rPr>
          <w:rFonts w:ascii="Arial" w:hAnsi="Arial" w:cs="Arial"/>
          <w:bCs/>
        </w:rPr>
        <w:t>Основные выявленные нарушения</w:t>
      </w:r>
      <w:r w:rsidR="000416BA" w:rsidRPr="000926C4">
        <w:rPr>
          <w:rFonts w:ascii="Arial" w:hAnsi="Arial" w:cs="Arial"/>
          <w:bCs/>
        </w:rPr>
        <w:t>:</w:t>
      </w:r>
    </w:p>
    <w:p w:rsidR="00F87EF4" w:rsidRPr="000926C4" w:rsidRDefault="00F87EF4" w:rsidP="00B167A7">
      <w:pPr>
        <w:pStyle w:val="a5"/>
        <w:ind w:left="0"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0926C4">
        <w:rPr>
          <w:rFonts w:ascii="Arial" w:eastAsia="Times New Roman" w:hAnsi="Arial" w:cs="Arial"/>
          <w:color w:val="000000"/>
          <w:lang w:eastAsia="ru-RU"/>
        </w:rPr>
        <w:t xml:space="preserve">- </w:t>
      </w:r>
      <w:r w:rsidR="004460B9" w:rsidRPr="000926C4">
        <w:rPr>
          <w:rFonts w:ascii="Arial" w:eastAsia="Times New Roman" w:hAnsi="Arial" w:cs="Arial"/>
          <w:color w:val="000000"/>
          <w:lang w:eastAsia="ru-RU"/>
        </w:rPr>
        <w:t>н</w:t>
      </w:r>
      <w:r w:rsidRPr="000926C4">
        <w:rPr>
          <w:rFonts w:ascii="Arial" w:eastAsia="Times New Roman" w:hAnsi="Arial" w:cs="Arial"/>
          <w:color w:val="000000"/>
          <w:lang w:eastAsia="ru-RU"/>
        </w:rPr>
        <w:t>е направление и (или) несвоевременное направление в реестр контрактов информации о заключенных контрактах и их исполнении</w:t>
      </w:r>
      <w:r w:rsidR="004460B9" w:rsidRPr="000926C4">
        <w:rPr>
          <w:rFonts w:ascii="Arial" w:eastAsia="Times New Roman" w:hAnsi="Arial" w:cs="Arial"/>
          <w:color w:val="000000"/>
          <w:lang w:eastAsia="ru-RU"/>
        </w:rPr>
        <w:t>;</w:t>
      </w:r>
      <w:r w:rsidRPr="000926C4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CF5DDC" w:rsidRDefault="00B167A7" w:rsidP="00B167A7">
      <w:pPr>
        <w:pStyle w:val="a5"/>
        <w:ind w:left="0"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0926C4">
        <w:rPr>
          <w:rFonts w:ascii="Arial" w:eastAsia="Times New Roman" w:hAnsi="Arial" w:cs="Arial"/>
          <w:color w:val="000000"/>
          <w:lang w:eastAsia="ru-RU"/>
        </w:rPr>
        <w:t xml:space="preserve">- </w:t>
      </w:r>
      <w:r w:rsidR="00EE03DA" w:rsidRPr="000926C4">
        <w:rPr>
          <w:rFonts w:ascii="Arial" w:eastAsia="Times New Roman" w:hAnsi="Arial" w:cs="Arial"/>
          <w:color w:val="000000"/>
          <w:lang w:eastAsia="ru-RU"/>
        </w:rPr>
        <w:t>нарушение срока и порядка оплаты товаров (работ, услуг) при осуществлении закупок для обеспечения государственных</w:t>
      </w:r>
      <w:r w:rsidR="00844F4D" w:rsidRPr="000926C4">
        <w:rPr>
          <w:rFonts w:ascii="Arial" w:eastAsia="Times New Roman" w:hAnsi="Arial" w:cs="Arial"/>
          <w:color w:val="000000"/>
          <w:lang w:eastAsia="ru-RU"/>
        </w:rPr>
        <w:t xml:space="preserve"> и муниципальных нужд.</w:t>
      </w:r>
    </w:p>
    <w:p w:rsidR="00ED5C8D" w:rsidRDefault="00ED5C8D" w:rsidP="00B167A7">
      <w:pPr>
        <w:pStyle w:val="a5"/>
        <w:ind w:left="0" w:firstLine="426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ED5C8D" w:rsidRPr="00ED5C8D" w:rsidRDefault="00ED5C8D" w:rsidP="00ED5C8D">
      <w:pPr>
        <w:pStyle w:val="a5"/>
        <w:ind w:left="0" w:firstLine="426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ED5C8D">
        <w:rPr>
          <w:rFonts w:ascii="Arial" w:eastAsia="Times New Roman" w:hAnsi="Arial" w:cs="Arial"/>
          <w:b/>
          <w:color w:val="000000"/>
          <w:lang w:eastAsia="ru-RU"/>
        </w:rPr>
        <w:t>Реализация результатов контрольных мероприятий</w:t>
      </w:r>
    </w:p>
    <w:p w:rsidR="00622BE5" w:rsidRPr="000A6C7A" w:rsidRDefault="00622BE5" w:rsidP="000A6C7A">
      <w:pPr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622BE5" w:rsidRDefault="00622BE5" w:rsidP="00622BE5">
      <w:pPr>
        <w:pStyle w:val="a5"/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</w:t>
      </w:r>
      <w:r w:rsidRPr="007D1345">
        <w:rPr>
          <w:rFonts w:ascii="Arial" w:hAnsi="Arial" w:cs="Arial"/>
        </w:rPr>
        <w:t>По результатам проведенных контрольных мероприятий</w:t>
      </w:r>
      <w:r w:rsidRPr="007D1345">
        <w:rPr>
          <w:rFonts w:ascii="Arial" w:hAnsi="Arial" w:cs="Arial"/>
          <w:bCs/>
        </w:rPr>
        <w:t xml:space="preserve"> в рамках осуществления полномочий по внутреннему муниципальному финансовому контролю </w:t>
      </w:r>
      <w:r>
        <w:rPr>
          <w:rFonts w:ascii="Arial" w:hAnsi="Arial" w:cs="Arial"/>
          <w:bCs/>
        </w:rPr>
        <w:t xml:space="preserve"> объектам контроля </w:t>
      </w:r>
      <w:r w:rsidRPr="00C1225B">
        <w:rPr>
          <w:rFonts w:ascii="Arial" w:hAnsi="Arial" w:cs="Arial"/>
          <w:bCs/>
        </w:rPr>
        <w:t xml:space="preserve">направлено </w:t>
      </w:r>
      <w:r w:rsidR="000944EB">
        <w:rPr>
          <w:rFonts w:ascii="Arial" w:hAnsi="Arial" w:cs="Arial"/>
          <w:bCs/>
        </w:rPr>
        <w:t>3</w:t>
      </w:r>
      <w:r w:rsidRPr="00C1225B">
        <w:rPr>
          <w:rFonts w:ascii="Arial" w:hAnsi="Arial" w:cs="Arial"/>
          <w:bCs/>
        </w:rPr>
        <w:t xml:space="preserve"> предписани</w:t>
      </w:r>
      <w:r w:rsidR="000944EB">
        <w:rPr>
          <w:rFonts w:ascii="Arial" w:hAnsi="Arial" w:cs="Arial"/>
          <w:bCs/>
        </w:rPr>
        <w:t>я</w:t>
      </w:r>
      <w:r w:rsidRPr="00C1225B">
        <w:rPr>
          <w:rFonts w:ascii="Arial" w:hAnsi="Arial" w:cs="Arial"/>
          <w:bCs/>
        </w:rPr>
        <w:t xml:space="preserve"> на общую сумму </w:t>
      </w:r>
      <w:r w:rsidR="00797B18">
        <w:rPr>
          <w:rFonts w:ascii="Arial" w:hAnsi="Arial" w:cs="Arial"/>
          <w:bCs/>
        </w:rPr>
        <w:t>309,99</w:t>
      </w:r>
      <w:r w:rsidR="00A01FC4">
        <w:rPr>
          <w:rFonts w:ascii="Arial" w:hAnsi="Arial" w:cs="Arial"/>
          <w:bCs/>
        </w:rPr>
        <w:t xml:space="preserve"> </w:t>
      </w:r>
      <w:r w:rsidR="007049F0">
        <w:rPr>
          <w:rFonts w:ascii="Arial" w:hAnsi="Arial" w:cs="Arial"/>
          <w:bCs/>
        </w:rPr>
        <w:t>тыс. рублей (отражено в дополнительных формах отчетности о результатах контрольной деятельности органа внутреннего государственного (муниципального) контроля, утвержденных приказом Министерством финансов Российской Федерации от 25.04.2023 №55н)</w:t>
      </w:r>
    </w:p>
    <w:p w:rsidR="00622BE5" w:rsidRPr="00C1225B" w:rsidRDefault="00622BE5" w:rsidP="00622BE5">
      <w:pPr>
        <w:pStyle w:val="a5"/>
        <w:ind w:left="0" w:firstLine="709"/>
        <w:jc w:val="both"/>
        <w:rPr>
          <w:rFonts w:ascii="Arial" w:hAnsi="Arial" w:cs="Arial"/>
        </w:rPr>
      </w:pPr>
      <w:r w:rsidRPr="00C1225B">
        <w:rPr>
          <w:rFonts w:ascii="Arial" w:hAnsi="Arial" w:cs="Arial"/>
        </w:rPr>
        <w:t xml:space="preserve">По итогам исполнения представлений и предписаний в </w:t>
      </w:r>
      <w:r w:rsidRPr="00C1225B">
        <w:rPr>
          <w:rFonts w:ascii="Arial" w:hAnsi="Arial" w:cs="Arial"/>
          <w:bCs/>
        </w:rPr>
        <w:t xml:space="preserve"> </w:t>
      </w:r>
      <w:r w:rsidR="00F17E9D">
        <w:rPr>
          <w:rFonts w:ascii="Arial" w:hAnsi="Arial" w:cs="Arial"/>
          <w:bCs/>
        </w:rPr>
        <w:t>2</w:t>
      </w:r>
      <w:r w:rsidRPr="00C1225B">
        <w:rPr>
          <w:rFonts w:ascii="Arial" w:hAnsi="Arial" w:cs="Arial"/>
          <w:bCs/>
        </w:rPr>
        <w:t>02</w:t>
      </w:r>
      <w:r w:rsidR="000944EB">
        <w:rPr>
          <w:rFonts w:ascii="Arial" w:hAnsi="Arial" w:cs="Arial"/>
          <w:bCs/>
        </w:rPr>
        <w:t>4</w:t>
      </w:r>
      <w:r w:rsidRPr="00C1225B">
        <w:rPr>
          <w:rFonts w:ascii="Arial" w:hAnsi="Arial" w:cs="Arial"/>
          <w:bCs/>
        </w:rPr>
        <w:t xml:space="preserve"> году</w:t>
      </w:r>
      <w:r w:rsidRPr="00C1225B">
        <w:rPr>
          <w:rFonts w:ascii="Arial" w:hAnsi="Arial" w:cs="Arial"/>
        </w:rPr>
        <w:t xml:space="preserve"> в бюджет городского округа Ступино  Московской области возвращено </w:t>
      </w:r>
      <w:r w:rsidR="000944EB">
        <w:rPr>
          <w:rFonts w:ascii="Arial" w:hAnsi="Arial" w:cs="Arial"/>
        </w:rPr>
        <w:t>312,</w:t>
      </w:r>
      <w:r w:rsidR="00F17E9D">
        <w:rPr>
          <w:rFonts w:ascii="Arial" w:hAnsi="Arial" w:cs="Arial"/>
        </w:rPr>
        <w:t>2</w:t>
      </w:r>
      <w:r w:rsidR="00C1225B" w:rsidRPr="00C1225B">
        <w:rPr>
          <w:rFonts w:ascii="Arial" w:hAnsi="Arial" w:cs="Arial"/>
        </w:rPr>
        <w:t xml:space="preserve"> </w:t>
      </w:r>
      <w:r w:rsidRPr="00C1225B">
        <w:rPr>
          <w:rFonts w:ascii="Arial" w:hAnsi="Arial" w:cs="Arial"/>
        </w:rPr>
        <w:t>тыс. рублей.</w:t>
      </w:r>
    </w:p>
    <w:p w:rsidR="00ED5C8D" w:rsidRDefault="00622BE5" w:rsidP="00622BE5">
      <w:pPr>
        <w:jc w:val="both"/>
        <w:rPr>
          <w:rFonts w:ascii="Arial" w:hAnsi="Arial" w:cs="Arial"/>
        </w:rPr>
      </w:pPr>
      <w:r w:rsidRPr="00C1225B">
        <w:rPr>
          <w:rFonts w:ascii="Arial" w:hAnsi="Arial" w:cs="Arial"/>
        </w:rPr>
        <w:t>Всеми  объектами контроля разработаны и реализованы планы мероприятий</w:t>
      </w:r>
      <w:r w:rsidRPr="007D1345">
        <w:rPr>
          <w:rFonts w:ascii="Arial" w:hAnsi="Arial" w:cs="Arial"/>
        </w:rPr>
        <w:t xml:space="preserve"> по устранению недостатков и нарушений</w:t>
      </w:r>
      <w:r w:rsidR="00D546F1">
        <w:rPr>
          <w:rFonts w:ascii="Arial" w:hAnsi="Arial" w:cs="Arial"/>
        </w:rPr>
        <w:t xml:space="preserve"> </w:t>
      </w:r>
      <w:r w:rsidRPr="007D1345">
        <w:rPr>
          <w:rFonts w:ascii="Arial" w:hAnsi="Arial" w:cs="Arial"/>
        </w:rPr>
        <w:t>выявленных в ходе проведения проверок.</w:t>
      </w:r>
    </w:p>
    <w:p w:rsidR="00B60FAD" w:rsidRDefault="0021765C" w:rsidP="000944EB">
      <w:pPr>
        <w:pStyle w:val="s1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Информация по выявленным нарушениям направл</w:t>
      </w:r>
      <w:r w:rsidR="00ED5C8D">
        <w:rPr>
          <w:rFonts w:ascii="Arial" w:hAnsi="Arial" w:cs="Arial"/>
        </w:rPr>
        <w:t>ялась</w:t>
      </w:r>
      <w:r>
        <w:rPr>
          <w:rFonts w:ascii="Arial" w:hAnsi="Arial" w:cs="Arial"/>
        </w:rPr>
        <w:t xml:space="preserve"> в Главное контрольное управлени</w:t>
      </w:r>
      <w:r w:rsidR="00ED5C8D"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 Московской области для </w:t>
      </w:r>
      <w:r w:rsidRPr="000273B0">
        <w:rPr>
          <w:rFonts w:ascii="Arial" w:hAnsi="Arial" w:cs="Arial"/>
        </w:rPr>
        <w:t>производства дел об административных правонарушениях, направленного на реализацию результатов контрольных мероприятий</w:t>
      </w:r>
      <w:r w:rsidR="00ED5C8D">
        <w:rPr>
          <w:rFonts w:ascii="Arial" w:hAnsi="Arial" w:cs="Arial"/>
        </w:rPr>
        <w:t xml:space="preserve"> – в 202</w:t>
      </w:r>
      <w:r w:rsidR="000944EB">
        <w:rPr>
          <w:rFonts w:ascii="Arial" w:hAnsi="Arial" w:cs="Arial"/>
        </w:rPr>
        <w:t>4</w:t>
      </w:r>
      <w:r w:rsidR="00ED5C8D">
        <w:rPr>
          <w:rFonts w:ascii="Arial" w:hAnsi="Arial" w:cs="Arial"/>
        </w:rPr>
        <w:t xml:space="preserve"> году  </w:t>
      </w:r>
      <w:r w:rsidR="00C2446E">
        <w:rPr>
          <w:rFonts w:ascii="Arial" w:hAnsi="Arial" w:cs="Arial"/>
        </w:rPr>
        <w:t xml:space="preserve">составлено </w:t>
      </w:r>
      <w:r w:rsidR="00797B18">
        <w:rPr>
          <w:rFonts w:ascii="Arial" w:hAnsi="Arial" w:cs="Arial"/>
        </w:rPr>
        <w:t>8</w:t>
      </w:r>
      <w:r w:rsidR="00C2446E">
        <w:rPr>
          <w:rFonts w:ascii="Arial" w:hAnsi="Arial" w:cs="Arial"/>
        </w:rPr>
        <w:t xml:space="preserve"> протоколов об </w:t>
      </w:r>
      <w:r w:rsidR="00ED5C8D">
        <w:rPr>
          <w:rFonts w:ascii="Arial" w:hAnsi="Arial" w:cs="Arial"/>
        </w:rPr>
        <w:t xml:space="preserve"> административной ответственности должностных лиц муниципальных учреждений городского округа Ступино</w:t>
      </w:r>
      <w:r w:rsidR="005C3A71">
        <w:rPr>
          <w:rFonts w:ascii="Arial" w:hAnsi="Arial" w:cs="Arial"/>
        </w:rPr>
        <w:t>.</w:t>
      </w:r>
      <w:r w:rsidR="00ED5C8D">
        <w:rPr>
          <w:rFonts w:ascii="Arial" w:hAnsi="Arial" w:cs="Arial"/>
        </w:rPr>
        <w:t xml:space="preserve"> Контрольно-ревизионным отделом администрации городского округа Ступино Московской области </w:t>
      </w:r>
      <w:r w:rsidR="003833A5">
        <w:rPr>
          <w:rFonts w:ascii="Arial" w:hAnsi="Arial" w:cs="Arial"/>
        </w:rPr>
        <w:t xml:space="preserve">производства </w:t>
      </w:r>
      <w:proofErr w:type="gramStart"/>
      <w:r w:rsidR="003833A5">
        <w:rPr>
          <w:rFonts w:ascii="Arial" w:hAnsi="Arial" w:cs="Arial"/>
        </w:rPr>
        <w:t>по</w:t>
      </w:r>
      <w:proofErr w:type="gramEnd"/>
      <w:r w:rsidR="003833A5">
        <w:rPr>
          <w:rFonts w:ascii="Arial" w:hAnsi="Arial" w:cs="Arial"/>
        </w:rPr>
        <w:t xml:space="preserve"> </w:t>
      </w:r>
    </w:p>
    <w:p w:rsidR="0021765C" w:rsidRDefault="003833A5" w:rsidP="000944EB">
      <w:pPr>
        <w:pStyle w:val="s1"/>
        <w:widowControl w:val="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делам об административных правонарушениях не осуществлялось.</w:t>
      </w:r>
    </w:p>
    <w:p w:rsidR="00ED5C8D" w:rsidRDefault="0021765C" w:rsidP="00ED5C8D">
      <w:pPr>
        <w:pStyle w:val="s1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И</w:t>
      </w:r>
      <w:r w:rsidRPr="000273B0">
        <w:rPr>
          <w:rFonts w:ascii="Arial" w:hAnsi="Arial" w:cs="Arial"/>
        </w:rPr>
        <w:t>нформаци</w:t>
      </w:r>
      <w:r>
        <w:rPr>
          <w:rFonts w:ascii="Arial" w:hAnsi="Arial" w:cs="Arial"/>
        </w:rPr>
        <w:t>я о проведенных проверках</w:t>
      </w:r>
      <w:r w:rsidRPr="000273B0">
        <w:rPr>
          <w:rFonts w:ascii="Arial" w:hAnsi="Arial" w:cs="Arial"/>
        </w:rPr>
        <w:t xml:space="preserve"> </w:t>
      </w:r>
      <w:r w:rsidR="003833A5">
        <w:rPr>
          <w:rFonts w:ascii="Arial" w:hAnsi="Arial" w:cs="Arial"/>
        </w:rPr>
        <w:t>в 202</w:t>
      </w:r>
      <w:r w:rsidR="000944EB">
        <w:rPr>
          <w:rFonts w:ascii="Arial" w:hAnsi="Arial" w:cs="Arial"/>
        </w:rPr>
        <w:t>4</w:t>
      </w:r>
      <w:r w:rsidR="003833A5">
        <w:rPr>
          <w:rFonts w:ascii="Arial" w:hAnsi="Arial" w:cs="Arial"/>
        </w:rPr>
        <w:t xml:space="preserve"> году </w:t>
      </w:r>
      <w:r w:rsidR="000944EB">
        <w:rPr>
          <w:rFonts w:ascii="Arial" w:hAnsi="Arial" w:cs="Arial"/>
        </w:rPr>
        <w:t xml:space="preserve">ежемесячно </w:t>
      </w:r>
      <w:r w:rsidRPr="000273B0">
        <w:rPr>
          <w:rFonts w:ascii="Arial" w:hAnsi="Arial" w:cs="Arial"/>
        </w:rPr>
        <w:t>направл</w:t>
      </w:r>
      <w:r w:rsidR="00ED5C8D">
        <w:rPr>
          <w:rFonts w:ascii="Arial" w:hAnsi="Arial" w:cs="Arial"/>
        </w:rPr>
        <w:t xml:space="preserve">ялась </w:t>
      </w:r>
      <w:r>
        <w:rPr>
          <w:rFonts w:ascii="Arial" w:hAnsi="Arial" w:cs="Arial"/>
        </w:rPr>
        <w:t>Отделом</w:t>
      </w:r>
      <w:r w:rsidRPr="000273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в </w:t>
      </w:r>
      <w:r w:rsidRPr="000273B0">
        <w:rPr>
          <w:rFonts w:ascii="Arial" w:hAnsi="Arial" w:cs="Arial"/>
        </w:rPr>
        <w:t>орган</w:t>
      </w:r>
      <w:r>
        <w:rPr>
          <w:rFonts w:ascii="Arial" w:hAnsi="Arial" w:cs="Arial"/>
        </w:rPr>
        <w:t>ы</w:t>
      </w:r>
      <w:r w:rsidRPr="000273B0">
        <w:rPr>
          <w:rFonts w:ascii="Arial" w:hAnsi="Arial" w:cs="Arial"/>
        </w:rPr>
        <w:t xml:space="preserve"> прокуратуры</w:t>
      </w:r>
      <w:r w:rsidR="00ED5C8D">
        <w:rPr>
          <w:rFonts w:ascii="Arial" w:hAnsi="Arial" w:cs="Arial"/>
        </w:rPr>
        <w:t>.</w:t>
      </w:r>
    </w:p>
    <w:p w:rsidR="0021765C" w:rsidRDefault="00ED5C8D" w:rsidP="00ED5C8D">
      <w:pPr>
        <w:pStyle w:val="s1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Уведомлений о применении бюджетных мер принуждения в финансовые органы не направлялось.</w:t>
      </w:r>
      <w:r w:rsidR="0021765C" w:rsidRPr="000273B0">
        <w:rPr>
          <w:rFonts w:ascii="Arial" w:hAnsi="Arial" w:cs="Arial"/>
        </w:rPr>
        <w:t xml:space="preserve"> </w:t>
      </w:r>
    </w:p>
    <w:p w:rsidR="00911977" w:rsidRDefault="00ED5C8D" w:rsidP="003833A5">
      <w:pPr>
        <w:pStyle w:val="s1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Ж</w:t>
      </w:r>
      <w:r w:rsidRPr="000273B0">
        <w:rPr>
          <w:rFonts w:ascii="Arial" w:hAnsi="Arial" w:cs="Arial"/>
        </w:rPr>
        <w:t>алоб и исковых заявлени</w:t>
      </w:r>
      <w:r>
        <w:rPr>
          <w:rFonts w:ascii="Arial" w:hAnsi="Arial" w:cs="Arial"/>
        </w:rPr>
        <w:t>й</w:t>
      </w:r>
      <w:r w:rsidRPr="000273B0">
        <w:rPr>
          <w:rFonts w:ascii="Arial" w:hAnsi="Arial" w:cs="Arial"/>
        </w:rPr>
        <w:t xml:space="preserve"> на решения</w:t>
      </w:r>
      <w:r>
        <w:rPr>
          <w:rFonts w:ascii="Arial" w:hAnsi="Arial" w:cs="Arial"/>
        </w:rPr>
        <w:t xml:space="preserve">, принятые по результатам контрольных мероприятий, </w:t>
      </w:r>
      <w:r w:rsidRPr="000273B0">
        <w:rPr>
          <w:rFonts w:ascii="Arial" w:hAnsi="Arial" w:cs="Arial"/>
        </w:rPr>
        <w:t xml:space="preserve">а также жалоб на действия (бездействие) должностных лиц </w:t>
      </w:r>
      <w:r>
        <w:rPr>
          <w:rFonts w:ascii="Arial" w:hAnsi="Arial" w:cs="Arial"/>
        </w:rPr>
        <w:t>контрольного органа</w:t>
      </w:r>
      <w:r w:rsidRPr="000273B0">
        <w:rPr>
          <w:rFonts w:ascii="Arial" w:hAnsi="Arial" w:cs="Arial"/>
        </w:rPr>
        <w:t xml:space="preserve"> при осуществлении ими полномочий по внутреннему </w:t>
      </w:r>
      <w:r>
        <w:rPr>
          <w:rFonts w:ascii="Arial" w:hAnsi="Arial" w:cs="Arial"/>
        </w:rPr>
        <w:t>муниципальному</w:t>
      </w:r>
      <w:r w:rsidRPr="000273B0">
        <w:rPr>
          <w:rFonts w:ascii="Arial" w:hAnsi="Arial" w:cs="Arial"/>
        </w:rPr>
        <w:t xml:space="preserve"> финансовому контролю</w:t>
      </w:r>
      <w:r>
        <w:rPr>
          <w:rFonts w:ascii="Arial" w:hAnsi="Arial" w:cs="Arial"/>
        </w:rPr>
        <w:t xml:space="preserve"> </w:t>
      </w:r>
      <w:r w:rsidR="003833A5">
        <w:rPr>
          <w:rFonts w:ascii="Arial" w:hAnsi="Arial" w:cs="Arial"/>
        </w:rPr>
        <w:t>не поступало</w:t>
      </w:r>
      <w:r>
        <w:rPr>
          <w:rFonts w:ascii="Arial" w:hAnsi="Arial" w:cs="Arial"/>
        </w:rPr>
        <w:t>.</w:t>
      </w:r>
    </w:p>
    <w:p w:rsidR="00911977" w:rsidRPr="007D1345" w:rsidRDefault="00911977" w:rsidP="00D626B9">
      <w:pPr>
        <w:jc w:val="both"/>
        <w:rPr>
          <w:rFonts w:ascii="Arial" w:hAnsi="Arial" w:cs="Arial"/>
        </w:rPr>
      </w:pPr>
    </w:p>
    <w:p w:rsidR="006D7C92" w:rsidRPr="007D1345" w:rsidRDefault="006D7C92" w:rsidP="006D7C92">
      <w:pPr>
        <w:pStyle w:val="a5"/>
        <w:ind w:left="142" w:firstLine="283"/>
        <w:jc w:val="both"/>
        <w:rPr>
          <w:rFonts w:ascii="Arial" w:hAnsi="Arial" w:cs="Arial"/>
        </w:rPr>
      </w:pPr>
    </w:p>
    <w:p w:rsidR="00A93B0C" w:rsidRDefault="00A93B0C" w:rsidP="00D546F1">
      <w:pPr>
        <w:ind w:firstLine="567"/>
        <w:jc w:val="both"/>
        <w:rPr>
          <w:rFonts w:ascii="Arial" w:hAnsi="Arial" w:cs="Arial"/>
        </w:rPr>
      </w:pPr>
      <w:r w:rsidRPr="00A93B0C">
        <w:rPr>
          <w:rFonts w:ascii="Arial" w:hAnsi="Arial" w:cs="Arial"/>
        </w:rPr>
        <w:t>Своевременно подготовлены и размещены ежеквартальные формы учета сведений о контрольной деятельности на сайте Главного контрольного управления</w:t>
      </w:r>
      <w:r w:rsidR="004001BC">
        <w:rPr>
          <w:rFonts w:ascii="Arial" w:hAnsi="Arial" w:cs="Arial"/>
        </w:rPr>
        <w:t>.</w:t>
      </w:r>
    </w:p>
    <w:p w:rsidR="004A5A2C" w:rsidRDefault="004001BC" w:rsidP="00D546F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Все контрольные мероприятия отражаются  в системе АИС СПО ГКУ МО.</w:t>
      </w:r>
    </w:p>
    <w:p w:rsidR="003833A5" w:rsidRDefault="003833A5" w:rsidP="00D546F1">
      <w:pPr>
        <w:ind w:firstLine="567"/>
        <w:jc w:val="both"/>
        <w:rPr>
          <w:rFonts w:ascii="Arial" w:hAnsi="Arial" w:cs="Arial"/>
        </w:rPr>
      </w:pPr>
    </w:p>
    <w:p w:rsidR="00D546F1" w:rsidRDefault="00D546F1" w:rsidP="00D546F1">
      <w:pPr>
        <w:ind w:firstLine="567"/>
        <w:jc w:val="both"/>
        <w:rPr>
          <w:rFonts w:ascii="Arial" w:hAnsi="Arial" w:cs="Arial"/>
        </w:rPr>
      </w:pPr>
      <w:proofErr w:type="gramStart"/>
      <w:r w:rsidRPr="007D1345">
        <w:rPr>
          <w:rFonts w:ascii="Arial" w:hAnsi="Arial" w:cs="Arial"/>
        </w:rPr>
        <w:t xml:space="preserve">Информация о </w:t>
      </w:r>
      <w:r>
        <w:rPr>
          <w:rFonts w:ascii="Arial" w:hAnsi="Arial" w:cs="Arial"/>
        </w:rPr>
        <w:t xml:space="preserve">проведении мероприятий и </w:t>
      </w:r>
      <w:r w:rsidRPr="007D1345">
        <w:rPr>
          <w:rFonts w:ascii="Arial" w:hAnsi="Arial" w:cs="Arial"/>
        </w:rPr>
        <w:t>результатах контрольной деятельности своевременно на официальном сайте администрации, Совета депутатов и контрольно-счетной палаты городского округа Ступино Московской области в информационно-тел</w:t>
      </w:r>
      <w:r>
        <w:rPr>
          <w:rFonts w:ascii="Arial" w:hAnsi="Arial" w:cs="Arial"/>
        </w:rPr>
        <w:t xml:space="preserve">екоммуникационной сети Интернет, в том числе контрольные мероприятия в сфере закупок </w:t>
      </w:r>
      <w:r w:rsidRPr="007D1345">
        <w:rPr>
          <w:rFonts w:ascii="Arial" w:hAnsi="Arial" w:cs="Arial"/>
        </w:rPr>
        <w:t>размещал</w:t>
      </w:r>
      <w:r>
        <w:rPr>
          <w:rFonts w:ascii="Arial" w:hAnsi="Arial" w:cs="Arial"/>
        </w:rPr>
        <w:t>и</w:t>
      </w:r>
      <w:r w:rsidRPr="007D1345">
        <w:rPr>
          <w:rFonts w:ascii="Arial" w:hAnsi="Arial" w:cs="Arial"/>
        </w:rPr>
        <w:t>сь в реестре жалоб, плановых и внеплановых проверок, принятых по ним решений и выданных предписаний на официальном сайте</w:t>
      </w:r>
      <w:r>
        <w:rPr>
          <w:rFonts w:ascii="Arial" w:hAnsi="Arial" w:cs="Arial"/>
        </w:rPr>
        <w:t xml:space="preserve"> Единой информационной системы.</w:t>
      </w:r>
      <w:proofErr w:type="gramEnd"/>
    </w:p>
    <w:p w:rsidR="00D546F1" w:rsidRDefault="00D546F1" w:rsidP="006D7C92">
      <w:pPr>
        <w:ind w:left="142" w:firstLine="283"/>
        <w:jc w:val="both"/>
        <w:rPr>
          <w:rFonts w:ascii="Arial" w:hAnsi="Arial" w:cs="Arial"/>
        </w:rPr>
      </w:pPr>
    </w:p>
    <w:p w:rsidR="006D7C92" w:rsidRDefault="006D7C92" w:rsidP="006D7C92">
      <w:pPr>
        <w:ind w:left="142" w:firstLine="283"/>
        <w:jc w:val="both"/>
        <w:rPr>
          <w:rFonts w:ascii="Arial" w:hAnsi="Arial" w:cs="Arial"/>
        </w:rPr>
      </w:pPr>
    </w:p>
    <w:p w:rsidR="0054599B" w:rsidRPr="00561D2A" w:rsidRDefault="0054599B" w:rsidP="004001BC">
      <w:pPr>
        <w:ind w:right="-115"/>
        <w:jc w:val="both"/>
        <w:rPr>
          <w:rFonts w:ascii="Arial" w:hAnsi="Arial" w:cs="Arial"/>
        </w:rPr>
      </w:pPr>
    </w:p>
    <w:p w:rsidR="00157D94" w:rsidRPr="00561D2A" w:rsidRDefault="00157D94" w:rsidP="00157D94">
      <w:pPr>
        <w:rPr>
          <w:rFonts w:ascii="Arial" w:hAnsi="Arial" w:cs="Arial"/>
        </w:rPr>
      </w:pPr>
      <w:r w:rsidRPr="00561D2A">
        <w:rPr>
          <w:rFonts w:ascii="Arial" w:hAnsi="Arial" w:cs="Arial"/>
        </w:rPr>
        <w:t xml:space="preserve">Начальник </w:t>
      </w:r>
    </w:p>
    <w:p w:rsidR="00157D94" w:rsidRPr="00561D2A" w:rsidRDefault="00157D94" w:rsidP="00157D94">
      <w:pPr>
        <w:rPr>
          <w:rFonts w:ascii="Arial" w:hAnsi="Arial" w:cs="Arial"/>
        </w:rPr>
      </w:pPr>
      <w:r w:rsidRPr="00561D2A">
        <w:rPr>
          <w:rFonts w:ascii="Arial" w:hAnsi="Arial" w:cs="Arial"/>
        </w:rPr>
        <w:t>контрольно-ревизионного отдела</w:t>
      </w:r>
    </w:p>
    <w:p w:rsidR="000079E7" w:rsidRDefault="00157D94" w:rsidP="000079E7">
      <w:pPr>
        <w:rPr>
          <w:rFonts w:ascii="Arial" w:hAnsi="Arial" w:cs="Arial"/>
        </w:rPr>
      </w:pPr>
      <w:r w:rsidRPr="00561D2A">
        <w:rPr>
          <w:rFonts w:ascii="Arial" w:hAnsi="Arial" w:cs="Arial"/>
        </w:rPr>
        <w:t xml:space="preserve">администрации </w:t>
      </w:r>
      <w:r w:rsidR="000079E7">
        <w:rPr>
          <w:rFonts w:ascii="Arial" w:hAnsi="Arial" w:cs="Arial"/>
        </w:rPr>
        <w:t>городского округа Ступино</w:t>
      </w:r>
    </w:p>
    <w:p w:rsidR="003036CA" w:rsidRPr="00561D2A" w:rsidRDefault="000079E7" w:rsidP="000079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Московской области   </w:t>
      </w:r>
      <w:r w:rsidR="00157D94" w:rsidRPr="00561D2A">
        <w:rPr>
          <w:rFonts w:ascii="Arial" w:hAnsi="Arial" w:cs="Arial"/>
        </w:rPr>
        <w:t xml:space="preserve">                                                     </w:t>
      </w:r>
      <w:r w:rsidR="00734707">
        <w:rPr>
          <w:rFonts w:ascii="Arial" w:hAnsi="Arial" w:cs="Arial"/>
        </w:rPr>
        <w:t xml:space="preserve">    </w:t>
      </w:r>
      <w:r w:rsidR="00D546F1">
        <w:rPr>
          <w:rFonts w:ascii="Arial" w:hAnsi="Arial" w:cs="Arial"/>
        </w:rPr>
        <w:t xml:space="preserve">               </w:t>
      </w:r>
      <w:r w:rsidR="00157D94" w:rsidRPr="00561D2A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>Пономарева Ж.А.</w:t>
      </w:r>
      <w:r w:rsidR="00157D94" w:rsidRPr="00561D2A">
        <w:rPr>
          <w:rFonts w:ascii="Arial" w:hAnsi="Arial" w:cs="Arial"/>
        </w:rPr>
        <w:t xml:space="preserve"> </w:t>
      </w:r>
    </w:p>
    <w:sectPr w:rsidR="003036CA" w:rsidRPr="00561D2A" w:rsidSect="00B60FAD">
      <w:footerReference w:type="default" r:id="rId8"/>
      <w:pgSz w:w="11906" w:h="16838"/>
      <w:pgMar w:top="851" w:right="567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815" w:rsidRDefault="00C72815" w:rsidP="00B131B9">
      <w:r>
        <w:separator/>
      </w:r>
    </w:p>
  </w:endnote>
  <w:endnote w:type="continuationSeparator" w:id="0">
    <w:p w:rsidR="00C72815" w:rsidRDefault="00C72815" w:rsidP="00B13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64723"/>
      <w:docPartObj>
        <w:docPartGallery w:val="Page Numbers (Bottom of Page)"/>
        <w:docPartUnique/>
      </w:docPartObj>
    </w:sdtPr>
    <w:sdtContent>
      <w:p w:rsidR="00B131B9" w:rsidRDefault="0044729A">
        <w:pPr>
          <w:pStyle w:val="ab"/>
          <w:jc w:val="center"/>
        </w:pPr>
        <w:fldSimple w:instr=" PAGE   \* MERGEFORMAT ">
          <w:r w:rsidR="007049F0">
            <w:rPr>
              <w:noProof/>
            </w:rPr>
            <w:t>3</w:t>
          </w:r>
        </w:fldSimple>
      </w:p>
    </w:sdtContent>
  </w:sdt>
  <w:p w:rsidR="00B131B9" w:rsidRDefault="00B131B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815" w:rsidRDefault="00C72815" w:rsidP="00B131B9">
      <w:r>
        <w:separator/>
      </w:r>
    </w:p>
  </w:footnote>
  <w:footnote w:type="continuationSeparator" w:id="0">
    <w:p w:rsidR="00C72815" w:rsidRDefault="00C72815" w:rsidP="00B131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F05"/>
    <w:multiLevelType w:val="hybridMultilevel"/>
    <w:tmpl w:val="7BFE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90B87"/>
    <w:multiLevelType w:val="hybridMultilevel"/>
    <w:tmpl w:val="FDCAB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1123"/>
    <w:multiLevelType w:val="hybridMultilevel"/>
    <w:tmpl w:val="C8AAB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010F1"/>
    <w:multiLevelType w:val="hybridMultilevel"/>
    <w:tmpl w:val="028E51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8CF019C"/>
    <w:multiLevelType w:val="hybridMultilevel"/>
    <w:tmpl w:val="E27C52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C94034"/>
    <w:multiLevelType w:val="hybridMultilevel"/>
    <w:tmpl w:val="A7EEC9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0907518"/>
    <w:multiLevelType w:val="hybridMultilevel"/>
    <w:tmpl w:val="C658CBC4"/>
    <w:lvl w:ilvl="0" w:tplc="D0F62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28D0D5F"/>
    <w:multiLevelType w:val="hybridMultilevel"/>
    <w:tmpl w:val="35D21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091410"/>
    <w:multiLevelType w:val="hybridMultilevel"/>
    <w:tmpl w:val="F85E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05101C"/>
    <w:multiLevelType w:val="hybridMultilevel"/>
    <w:tmpl w:val="30C0936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75604156"/>
    <w:multiLevelType w:val="hybridMultilevel"/>
    <w:tmpl w:val="8F5430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7E0"/>
    <w:rsid w:val="000079E7"/>
    <w:rsid w:val="00017211"/>
    <w:rsid w:val="0002518B"/>
    <w:rsid w:val="000274E0"/>
    <w:rsid w:val="00027B81"/>
    <w:rsid w:val="00030423"/>
    <w:rsid w:val="00030849"/>
    <w:rsid w:val="00033321"/>
    <w:rsid w:val="00034D7B"/>
    <w:rsid w:val="00036F64"/>
    <w:rsid w:val="000416BA"/>
    <w:rsid w:val="000510C5"/>
    <w:rsid w:val="00051F24"/>
    <w:rsid w:val="00063F6D"/>
    <w:rsid w:val="0007598F"/>
    <w:rsid w:val="000771D5"/>
    <w:rsid w:val="000863F3"/>
    <w:rsid w:val="00087EAF"/>
    <w:rsid w:val="000926C4"/>
    <w:rsid w:val="000944EB"/>
    <w:rsid w:val="00096B62"/>
    <w:rsid w:val="000A1058"/>
    <w:rsid w:val="000A29C5"/>
    <w:rsid w:val="000A4BF4"/>
    <w:rsid w:val="000A6C7A"/>
    <w:rsid w:val="000A7B7F"/>
    <w:rsid w:val="000D23CC"/>
    <w:rsid w:val="000E366F"/>
    <w:rsid w:val="000E3A87"/>
    <w:rsid w:val="000F1B43"/>
    <w:rsid w:val="000F400C"/>
    <w:rsid w:val="000F444F"/>
    <w:rsid w:val="001036F9"/>
    <w:rsid w:val="0010568E"/>
    <w:rsid w:val="00121335"/>
    <w:rsid w:val="0012477D"/>
    <w:rsid w:val="001416BB"/>
    <w:rsid w:val="001416CB"/>
    <w:rsid w:val="00142DEF"/>
    <w:rsid w:val="00143B36"/>
    <w:rsid w:val="0015545D"/>
    <w:rsid w:val="00156DAA"/>
    <w:rsid w:val="00157D94"/>
    <w:rsid w:val="00166903"/>
    <w:rsid w:val="0017343D"/>
    <w:rsid w:val="0018532F"/>
    <w:rsid w:val="001950E0"/>
    <w:rsid w:val="001A1B4C"/>
    <w:rsid w:val="001C1102"/>
    <w:rsid w:val="001D090A"/>
    <w:rsid w:val="001D28EA"/>
    <w:rsid w:val="001D3080"/>
    <w:rsid w:val="001F23D2"/>
    <w:rsid w:val="001F6BB3"/>
    <w:rsid w:val="00205AF1"/>
    <w:rsid w:val="002071AE"/>
    <w:rsid w:val="0021765C"/>
    <w:rsid w:val="00225F13"/>
    <w:rsid w:val="00226E8C"/>
    <w:rsid w:val="00236AB6"/>
    <w:rsid w:val="00236FC5"/>
    <w:rsid w:val="0024273B"/>
    <w:rsid w:val="00247C64"/>
    <w:rsid w:val="0025226B"/>
    <w:rsid w:val="00257AE5"/>
    <w:rsid w:val="00265F1C"/>
    <w:rsid w:val="00280AF4"/>
    <w:rsid w:val="00284725"/>
    <w:rsid w:val="00292F16"/>
    <w:rsid w:val="002A3292"/>
    <w:rsid w:val="002A3D08"/>
    <w:rsid w:val="002B17DF"/>
    <w:rsid w:val="002B2881"/>
    <w:rsid w:val="002C6B80"/>
    <w:rsid w:val="002D4D2F"/>
    <w:rsid w:val="002E49AF"/>
    <w:rsid w:val="002F03D2"/>
    <w:rsid w:val="002F2476"/>
    <w:rsid w:val="002F4D27"/>
    <w:rsid w:val="003036CA"/>
    <w:rsid w:val="00304252"/>
    <w:rsid w:val="00304A3E"/>
    <w:rsid w:val="00312092"/>
    <w:rsid w:val="0031778F"/>
    <w:rsid w:val="00324700"/>
    <w:rsid w:val="003326C4"/>
    <w:rsid w:val="0034569D"/>
    <w:rsid w:val="00346FCC"/>
    <w:rsid w:val="00356593"/>
    <w:rsid w:val="003737A7"/>
    <w:rsid w:val="003746E3"/>
    <w:rsid w:val="003804BD"/>
    <w:rsid w:val="00381E33"/>
    <w:rsid w:val="003833A5"/>
    <w:rsid w:val="00383FE7"/>
    <w:rsid w:val="003853B1"/>
    <w:rsid w:val="00392A64"/>
    <w:rsid w:val="003B7A52"/>
    <w:rsid w:val="003C13D1"/>
    <w:rsid w:val="003C2F78"/>
    <w:rsid w:val="003C3A84"/>
    <w:rsid w:val="003C3B9A"/>
    <w:rsid w:val="003D1D37"/>
    <w:rsid w:val="003D679B"/>
    <w:rsid w:val="003E0223"/>
    <w:rsid w:val="003F2F1E"/>
    <w:rsid w:val="003F3120"/>
    <w:rsid w:val="003F47E1"/>
    <w:rsid w:val="004001BC"/>
    <w:rsid w:val="00401E54"/>
    <w:rsid w:val="00402835"/>
    <w:rsid w:val="004031E7"/>
    <w:rsid w:val="00404D7D"/>
    <w:rsid w:val="004059DA"/>
    <w:rsid w:val="004069C1"/>
    <w:rsid w:val="00426B39"/>
    <w:rsid w:val="0042731C"/>
    <w:rsid w:val="004379BF"/>
    <w:rsid w:val="004460B9"/>
    <w:rsid w:val="0044729A"/>
    <w:rsid w:val="00450BA2"/>
    <w:rsid w:val="00455B95"/>
    <w:rsid w:val="00462898"/>
    <w:rsid w:val="00465802"/>
    <w:rsid w:val="00472B6E"/>
    <w:rsid w:val="00476248"/>
    <w:rsid w:val="00477383"/>
    <w:rsid w:val="00477C6B"/>
    <w:rsid w:val="00481254"/>
    <w:rsid w:val="0049055D"/>
    <w:rsid w:val="0049476E"/>
    <w:rsid w:val="00494998"/>
    <w:rsid w:val="004A5A2C"/>
    <w:rsid w:val="004B429B"/>
    <w:rsid w:val="004C5C85"/>
    <w:rsid w:val="004C704E"/>
    <w:rsid w:val="004D59D8"/>
    <w:rsid w:val="004E6004"/>
    <w:rsid w:val="00505360"/>
    <w:rsid w:val="00516332"/>
    <w:rsid w:val="00533228"/>
    <w:rsid w:val="00540934"/>
    <w:rsid w:val="0054599B"/>
    <w:rsid w:val="00547B01"/>
    <w:rsid w:val="00561D2A"/>
    <w:rsid w:val="00564525"/>
    <w:rsid w:val="00565896"/>
    <w:rsid w:val="00566D8B"/>
    <w:rsid w:val="00574727"/>
    <w:rsid w:val="00576780"/>
    <w:rsid w:val="0058186B"/>
    <w:rsid w:val="0058641F"/>
    <w:rsid w:val="005A0796"/>
    <w:rsid w:val="005B6A6B"/>
    <w:rsid w:val="005C3A71"/>
    <w:rsid w:val="005C7634"/>
    <w:rsid w:val="005D45EF"/>
    <w:rsid w:val="005D6812"/>
    <w:rsid w:val="0062252D"/>
    <w:rsid w:val="00622BE5"/>
    <w:rsid w:val="0062332C"/>
    <w:rsid w:val="00631520"/>
    <w:rsid w:val="00632A35"/>
    <w:rsid w:val="00636C1F"/>
    <w:rsid w:val="00644A76"/>
    <w:rsid w:val="00647057"/>
    <w:rsid w:val="00654AE4"/>
    <w:rsid w:val="006557A9"/>
    <w:rsid w:val="006614F6"/>
    <w:rsid w:val="00673880"/>
    <w:rsid w:val="00690E94"/>
    <w:rsid w:val="006B16D5"/>
    <w:rsid w:val="006B3551"/>
    <w:rsid w:val="006C268A"/>
    <w:rsid w:val="006C6C4F"/>
    <w:rsid w:val="006C761A"/>
    <w:rsid w:val="006D3E44"/>
    <w:rsid w:val="006D7C92"/>
    <w:rsid w:val="006E540E"/>
    <w:rsid w:val="006E5512"/>
    <w:rsid w:val="006E6478"/>
    <w:rsid w:val="007049F0"/>
    <w:rsid w:val="00707BFD"/>
    <w:rsid w:val="00716CCA"/>
    <w:rsid w:val="00720D74"/>
    <w:rsid w:val="00727393"/>
    <w:rsid w:val="00734707"/>
    <w:rsid w:val="00736DEA"/>
    <w:rsid w:val="00737AEB"/>
    <w:rsid w:val="00741484"/>
    <w:rsid w:val="0074422E"/>
    <w:rsid w:val="0076639A"/>
    <w:rsid w:val="00784B2E"/>
    <w:rsid w:val="00792758"/>
    <w:rsid w:val="00792982"/>
    <w:rsid w:val="00793DC0"/>
    <w:rsid w:val="00795B40"/>
    <w:rsid w:val="00797B18"/>
    <w:rsid w:val="007B358C"/>
    <w:rsid w:val="007B3A4E"/>
    <w:rsid w:val="007B4C26"/>
    <w:rsid w:val="007B68D1"/>
    <w:rsid w:val="007C4EBF"/>
    <w:rsid w:val="007C6FF4"/>
    <w:rsid w:val="007D0E97"/>
    <w:rsid w:val="007D1345"/>
    <w:rsid w:val="007D5CDF"/>
    <w:rsid w:val="007F1CD0"/>
    <w:rsid w:val="007F792A"/>
    <w:rsid w:val="00803465"/>
    <w:rsid w:val="00803B6D"/>
    <w:rsid w:val="00830EBF"/>
    <w:rsid w:val="0083198B"/>
    <w:rsid w:val="00840971"/>
    <w:rsid w:val="0084195E"/>
    <w:rsid w:val="008429B3"/>
    <w:rsid w:val="00844F4D"/>
    <w:rsid w:val="00845105"/>
    <w:rsid w:val="00846050"/>
    <w:rsid w:val="008474B9"/>
    <w:rsid w:val="00871B72"/>
    <w:rsid w:val="008745FB"/>
    <w:rsid w:val="00877975"/>
    <w:rsid w:val="00881528"/>
    <w:rsid w:val="00881E19"/>
    <w:rsid w:val="00882DBF"/>
    <w:rsid w:val="00885063"/>
    <w:rsid w:val="0088538B"/>
    <w:rsid w:val="00887A23"/>
    <w:rsid w:val="008949AE"/>
    <w:rsid w:val="008962C6"/>
    <w:rsid w:val="008A6299"/>
    <w:rsid w:val="008B39FF"/>
    <w:rsid w:val="008D6A5D"/>
    <w:rsid w:val="008E1DCA"/>
    <w:rsid w:val="008E4EB4"/>
    <w:rsid w:val="00911977"/>
    <w:rsid w:val="00913A50"/>
    <w:rsid w:val="00923171"/>
    <w:rsid w:val="009442CB"/>
    <w:rsid w:val="00981CD4"/>
    <w:rsid w:val="00983228"/>
    <w:rsid w:val="00987058"/>
    <w:rsid w:val="00997E6F"/>
    <w:rsid w:val="009B516C"/>
    <w:rsid w:val="009C29FE"/>
    <w:rsid w:val="009D1B0E"/>
    <w:rsid w:val="009D2FDE"/>
    <w:rsid w:val="009E3478"/>
    <w:rsid w:val="009E5649"/>
    <w:rsid w:val="009F1E15"/>
    <w:rsid w:val="00A01FC4"/>
    <w:rsid w:val="00A02FC4"/>
    <w:rsid w:val="00A16737"/>
    <w:rsid w:val="00A3072C"/>
    <w:rsid w:val="00A4344F"/>
    <w:rsid w:val="00A46955"/>
    <w:rsid w:val="00A46FB2"/>
    <w:rsid w:val="00A61522"/>
    <w:rsid w:val="00A629B6"/>
    <w:rsid w:val="00A901B6"/>
    <w:rsid w:val="00A93B0C"/>
    <w:rsid w:val="00A970EC"/>
    <w:rsid w:val="00AA25F0"/>
    <w:rsid w:val="00AA359E"/>
    <w:rsid w:val="00AB5E47"/>
    <w:rsid w:val="00AB755E"/>
    <w:rsid w:val="00AC602B"/>
    <w:rsid w:val="00AD67E0"/>
    <w:rsid w:val="00AE138E"/>
    <w:rsid w:val="00AF22AF"/>
    <w:rsid w:val="00AF6687"/>
    <w:rsid w:val="00B012C9"/>
    <w:rsid w:val="00B012D7"/>
    <w:rsid w:val="00B01791"/>
    <w:rsid w:val="00B01A92"/>
    <w:rsid w:val="00B126DE"/>
    <w:rsid w:val="00B131B9"/>
    <w:rsid w:val="00B1341A"/>
    <w:rsid w:val="00B167A7"/>
    <w:rsid w:val="00B24B4C"/>
    <w:rsid w:val="00B4490E"/>
    <w:rsid w:val="00B60C8C"/>
    <w:rsid w:val="00B60FAD"/>
    <w:rsid w:val="00B67BB8"/>
    <w:rsid w:val="00B81724"/>
    <w:rsid w:val="00B81ED2"/>
    <w:rsid w:val="00B826D0"/>
    <w:rsid w:val="00B8751B"/>
    <w:rsid w:val="00BA739B"/>
    <w:rsid w:val="00BD051F"/>
    <w:rsid w:val="00BD6FD2"/>
    <w:rsid w:val="00BE1633"/>
    <w:rsid w:val="00BE7411"/>
    <w:rsid w:val="00BF1467"/>
    <w:rsid w:val="00BF17FB"/>
    <w:rsid w:val="00BF3E79"/>
    <w:rsid w:val="00BF450B"/>
    <w:rsid w:val="00C033D0"/>
    <w:rsid w:val="00C0408C"/>
    <w:rsid w:val="00C1225B"/>
    <w:rsid w:val="00C13CBD"/>
    <w:rsid w:val="00C1732B"/>
    <w:rsid w:val="00C20C29"/>
    <w:rsid w:val="00C2446E"/>
    <w:rsid w:val="00C43C7D"/>
    <w:rsid w:val="00C61034"/>
    <w:rsid w:val="00C669A3"/>
    <w:rsid w:val="00C72815"/>
    <w:rsid w:val="00C779E5"/>
    <w:rsid w:val="00C870BF"/>
    <w:rsid w:val="00CA471A"/>
    <w:rsid w:val="00CA767D"/>
    <w:rsid w:val="00CC68A8"/>
    <w:rsid w:val="00CF59F1"/>
    <w:rsid w:val="00CF5DDC"/>
    <w:rsid w:val="00CF5F6C"/>
    <w:rsid w:val="00D11B8E"/>
    <w:rsid w:val="00D150E3"/>
    <w:rsid w:val="00D44544"/>
    <w:rsid w:val="00D4713E"/>
    <w:rsid w:val="00D544D0"/>
    <w:rsid w:val="00D546F1"/>
    <w:rsid w:val="00D626B9"/>
    <w:rsid w:val="00D6415B"/>
    <w:rsid w:val="00D76B05"/>
    <w:rsid w:val="00D96A27"/>
    <w:rsid w:val="00DA3226"/>
    <w:rsid w:val="00DA6AAB"/>
    <w:rsid w:val="00DB4135"/>
    <w:rsid w:val="00DD3895"/>
    <w:rsid w:val="00DD42D6"/>
    <w:rsid w:val="00DF1399"/>
    <w:rsid w:val="00E01666"/>
    <w:rsid w:val="00E05354"/>
    <w:rsid w:val="00E21A43"/>
    <w:rsid w:val="00E23EA3"/>
    <w:rsid w:val="00E3181C"/>
    <w:rsid w:val="00E33C68"/>
    <w:rsid w:val="00E47258"/>
    <w:rsid w:val="00E667E5"/>
    <w:rsid w:val="00E704AC"/>
    <w:rsid w:val="00E71C19"/>
    <w:rsid w:val="00E7509C"/>
    <w:rsid w:val="00E87D60"/>
    <w:rsid w:val="00E92292"/>
    <w:rsid w:val="00E93C14"/>
    <w:rsid w:val="00E95916"/>
    <w:rsid w:val="00E961AE"/>
    <w:rsid w:val="00EA7E06"/>
    <w:rsid w:val="00EB64A4"/>
    <w:rsid w:val="00ED5C8D"/>
    <w:rsid w:val="00ED63FC"/>
    <w:rsid w:val="00EE03DA"/>
    <w:rsid w:val="00EE793B"/>
    <w:rsid w:val="00EF4E52"/>
    <w:rsid w:val="00F026AF"/>
    <w:rsid w:val="00F10699"/>
    <w:rsid w:val="00F17E9D"/>
    <w:rsid w:val="00F24F38"/>
    <w:rsid w:val="00F34D7C"/>
    <w:rsid w:val="00F50BDE"/>
    <w:rsid w:val="00F61240"/>
    <w:rsid w:val="00F6461C"/>
    <w:rsid w:val="00F7050A"/>
    <w:rsid w:val="00F71C3D"/>
    <w:rsid w:val="00F72941"/>
    <w:rsid w:val="00F76F9C"/>
    <w:rsid w:val="00F8168E"/>
    <w:rsid w:val="00F87EF4"/>
    <w:rsid w:val="00FA1A3A"/>
    <w:rsid w:val="00FA4068"/>
    <w:rsid w:val="00FA72BC"/>
    <w:rsid w:val="00FC16A7"/>
    <w:rsid w:val="00FC2467"/>
    <w:rsid w:val="00FD18B3"/>
    <w:rsid w:val="00FE0EB3"/>
    <w:rsid w:val="00FE4016"/>
    <w:rsid w:val="00FF6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E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67E0"/>
    <w:pPr>
      <w:spacing w:line="360" w:lineRule="auto"/>
      <w:ind w:firstLine="1080"/>
      <w:jc w:val="both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D6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51633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26B3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7">
    <w:name w:val="Hyperlink"/>
    <w:basedOn w:val="a0"/>
    <w:uiPriority w:val="99"/>
    <w:unhideWhenUsed/>
    <w:rsid w:val="00426B39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142D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2DEF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ConsPlusTitle">
    <w:name w:val="ConsPlusTitle"/>
    <w:uiPriority w:val="99"/>
    <w:rsid w:val="008429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a">
    <w:name w:val="текст акта"/>
    <w:basedOn w:val="a"/>
    <w:rsid w:val="00455B95"/>
    <w:pPr>
      <w:ind w:firstLine="567"/>
      <w:jc w:val="both"/>
    </w:pPr>
    <w:rPr>
      <w:rFonts w:eastAsia="Times New Roman"/>
      <w:szCs w:val="20"/>
      <w:lang w:eastAsia="ru-RU"/>
    </w:rPr>
  </w:style>
  <w:style w:type="paragraph" w:customStyle="1" w:styleId="s1">
    <w:name w:val="s_1"/>
    <w:basedOn w:val="a"/>
    <w:rsid w:val="0021765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B131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31B9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7B21F-E93A-43C3-8E9D-2FD0F499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2025-04-28T07:10:00Z</cp:lastPrinted>
  <dcterms:created xsi:type="dcterms:W3CDTF">2025-03-13T06:44:00Z</dcterms:created>
  <dcterms:modified xsi:type="dcterms:W3CDTF">2025-04-28T07:11:00Z</dcterms:modified>
</cp:coreProperties>
</file>